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8BB68" w14:textId="4CCDB19B" w:rsidR="0098692C" w:rsidRDefault="007E5E30" w:rsidP="4FBF107E">
      <w:pPr>
        <w:jc w:val="center"/>
        <w:rPr>
          <w:rFonts w:ascii="Arial" w:hAnsi="Arial" w:cs="Arial"/>
          <w:b/>
          <w:bCs/>
          <w:sz w:val="24"/>
          <w:szCs w:val="24"/>
        </w:rPr>
      </w:pPr>
      <w:r w:rsidRPr="007E5E30">
        <w:rPr>
          <w:rFonts w:ascii="Arial" w:hAnsi="Arial" w:cs="Arial"/>
          <w:b/>
          <w:bCs/>
          <w:sz w:val="24"/>
          <w:szCs w:val="24"/>
        </w:rPr>
        <w:t>Approval for Non-Funded Projects: New Studies</w:t>
      </w:r>
    </w:p>
    <w:p w14:paraId="54BA297F" w14:textId="77777777" w:rsidR="00741B0B" w:rsidRDefault="00741B0B" w:rsidP="00741B0B">
      <w:pPr>
        <w:rPr>
          <w:rFonts w:ascii="Arial" w:hAnsi="Arial" w:cs="Arial"/>
          <w:b/>
          <w:sz w:val="24"/>
          <w:szCs w:val="24"/>
        </w:rPr>
      </w:pPr>
    </w:p>
    <w:p w14:paraId="1E25A0EA" w14:textId="1AF622A3" w:rsidR="0022712D" w:rsidRPr="0022712D" w:rsidRDefault="0022712D" w:rsidP="008C640F">
      <w:pPr>
        <w:jc w:val="both"/>
        <w:rPr>
          <w:rFonts w:ascii="Arial" w:hAnsi="Arial" w:cs="Arial"/>
        </w:rPr>
      </w:pPr>
      <w:r w:rsidRPr="0022712D">
        <w:rPr>
          <w:rFonts w:ascii="Arial" w:hAnsi="Arial" w:cs="Arial"/>
        </w:rPr>
        <w:t xml:space="preserve">Every study involves a range of research activities, each incurring costs. These costs exist regardless of whether the study’s Sponsor is providing funding. This applies whether the Sponsor is an external </w:t>
      </w:r>
      <w:proofErr w:type="gramStart"/>
      <w:r>
        <w:rPr>
          <w:rFonts w:ascii="Arial" w:hAnsi="Arial" w:cs="Arial"/>
        </w:rPr>
        <w:t>organisation</w:t>
      </w:r>
      <w:proofErr w:type="gramEnd"/>
      <w:r w:rsidRPr="0022712D">
        <w:rPr>
          <w:rFonts w:ascii="Arial" w:hAnsi="Arial" w:cs="Arial"/>
        </w:rPr>
        <w:t xml:space="preserve"> or the study is sponsored by Queen Mary University of London or Barts Health NHS Trust.</w:t>
      </w:r>
    </w:p>
    <w:p w14:paraId="4E9B6098" w14:textId="77777777" w:rsidR="00455AAB" w:rsidRDefault="0022712D" w:rsidP="0022712D">
      <w:pPr>
        <w:jc w:val="both"/>
        <w:rPr>
          <w:rFonts w:ascii="Arial" w:hAnsi="Arial" w:cs="Arial"/>
        </w:rPr>
      </w:pPr>
      <w:r w:rsidRPr="0022712D">
        <w:rPr>
          <w:rFonts w:ascii="Arial" w:hAnsi="Arial" w:cs="Arial"/>
        </w:rPr>
        <w:t xml:space="preserve">Therefore, it is crucial to identify all research activities and provide justification for how their costs will be covered or absorbed. </w:t>
      </w:r>
    </w:p>
    <w:p w14:paraId="249AFD23" w14:textId="6D6D5B8D" w:rsidR="0022712D" w:rsidRPr="008C640F" w:rsidRDefault="0022712D" w:rsidP="008C640F">
      <w:pPr>
        <w:jc w:val="both"/>
        <w:rPr>
          <w:rFonts w:ascii="Arial" w:hAnsi="Arial" w:cs="Arial"/>
          <w:b/>
          <w:bCs/>
        </w:rPr>
      </w:pPr>
      <w:r w:rsidRPr="008C640F">
        <w:rPr>
          <w:rFonts w:ascii="Arial" w:hAnsi="Arial" w:cs="Arial"/>
          <w:b/>
          <w:bCs/>
        </w:rPr>
        <w:t>Please complete the table below, detailing the justification for each activity</w:t>
      </w:r>
      <w:r w:rsidR="00455AAB">
        <w:rPr>
          <w:rFonts w:ascii="Arial" w:hAnsi="Arial" w:cs="Arial"/>
          <w:b/>
          <w:bCs/>
        </w:rPr>
        <w:t>:</w:t>
      </w:r>
    </w:p>
    <w:p w14:paraId="3EA1F63C" w14:textId="780D4DC5" w:rsidR="00BD2644" w:rsidRDefault="00BD2644" w:rsidP="00F25F51">
      <w:pPr>
        <w:rPr>
          <w:rFonts w:ascii="Arial" w:hAnsi="Arial" w:cs="Arial"/>
          <w:b/>
          <w:sz w:val="24"/>
          <w:szCs w:val="24"/>
        </w:rPr>
      </w:pPr>
    </w:p>
    <w:tbl>
      <w:tblPr>
        <w:tblStyle w:val="TableGrid"/>
        <w:tblW w:w="9776" w:type="dxa"/>
        <w:tblLook w:val="04A0" w:firstRow="1" w:lastRow="0" w:firstColumn="1" w:lastColumn="0" w:noHBand="0" w:noVBand="1"/>
      </w:tblPr>
      <w:tblGrid>
        <w:gridCol w:w="3346"/>
        <w:gridCol w:w="6430"/>
      </w:tblGrid>
      <w:tr w:rsidR="00B10317" w:rsidRPr="00B10317" w14:paraId="1E5AFB54" w14:textId="77777777" w:rsidTr="008C640F">
        <w:tc>
          <w:tcPr>
            <w:tcW w:w="3114" w:type="dxa"/>
            <w:shd w:val="clear" w:color="auto" w:fill="F2F2F2" w:themeFill="background1" w:themeFillShade="F2"/>
          </w:tcPr>
          <w:p w14:paraId="3C7AF0C7" w14:textId="512DD41E" w:rsidR="00B10317" w:rsidRPr="00B10317" w:rsidRDefault="00B10317" w:rsidP="006E118B">
            <w:pPr>
              <w:jc w:val="both"/>
              <w:rPr>
                <w:rFonts w:ascii="Arial" w:hAnsi="Arial" w:cs="Arial"/>
                <w:b/>
              </w:rPr>
            </w:pPr>
            <w:r w:rsidRPr="00B10317">
              <w:rPr>
                <w:rFonts w:ascii="Arial" w:hAnsi="Arial" w:cs="Arial"/>
                <w:b/>
              </w:rPr>
              <w:t>Study Title:</w:t>
            </w:r>
          </w:p>
        </w:tc>
        <w:tc>
          <w:tcPr>
            <w:tcW w:w="6662" w:type="dxa"/>
            <w:shd w:val="clear" w:color="auto" w:fill="F2F2F2" w:themeFill="background1" w:themeFillShade="F2"/>
          </w:tcPr>
          <w:p w14:paraId="5373D90F" w14:textId="77777777" w:rsidR="00B10317" w:rsidRPr="00B10317" w:rsidRDefault="00B10317" w:rsidP="006E118B">
            <w:pPr>
              <w:jc w:val="both"/>
              <w:rPr>
                <w:rFonts w:ascii="Arial" w:hAnsi="Arial" w:cs="Arial"/>
                <w:b/>
              </w:rPr>
            </w:pPr>
          </w:p>
        </w:tc>
      </w:tr>
      <w:tr w:rsidR="00B10317" w:rsidRPr="00B10317" w14:paraId="1A062E1B" w14:textId="77777777" w:rsidTr="008C640F">
        <w:tc>
          <w:tcPr>
            <w:tcW w:w="3114" w:type="dxa"/>
            <w:shd w:val="clear" w:color="auto" w:fill="F2F2F2" w:themeFill="background1" w:themeFillShade="F2"/>
          </w:tcPr>
          <w:p w14:paraId="2ACF446B" w14:textId="0BE45F8D" w:rsidR="00B10317" w:rsidRPr="00B10317" w:rsidRDefault="00B10317" w:rsidP="006E118B">
            <w:pPr>
              <w:jc w:val="both"/>
              <w:rPr>
                <w:rFonts w:ascii="Arial" w:hAnsi="Arial" w:cs="Arial"/>
                <w:b/>
              </w:rPr>
            </w:pPr>
            <w:r w:rsidRPr="00B10317">
              <w:rPr>
                <w:rFonts w:ascii="Arial" w:hAnsi="Arial" w:cs="Arial"/>
                <w:b/>
              </w:rPr>
              <w:t>IRAS ID</w:t>
            </w:r>
          </w:p>
        </w:tc>
        <w:tc>
          <w:tcPr>
            <w:tcW w:w="6662" w:type="dxa"/>
            <w:shd w:val="clear" w:color="auto" w:fill="F2F2F2" w:themeFill="background1" w:themeFillShade="F2"/>
          </w:tcPr>
          <w:p w14:paraId="6C80889F" w14:textId="77777777" w:rsidR="00B10317" w:rsidRPr="00B10317" w:rsidRDefault="00B10317" w:rsidP="006E118B">
            <w:pPr>
              <w:jc w:val="both"/>
              <w:rPr>
                <w:rFonts w:ascii="Arial" w:hAnsi="Arial" w:cs="Arial"/>
                <w:b/>
              </w:rPr>
            </w:pPr>
          </w:p>
        </w:tc>
      </w:tr>
      <w:tr w:rsidR="00B10317" w:rsidRPr="00B10317" w14:paraId="017F0A9D" w14:textId="77777777" w:rsidTr="008C640F">
        <w:tc>
          <w:tcPr>
            <w:tcW w:w="3114" w:type="dxa"/>
            <w:shd w:val="clear" w:color="auto" w:fill="F2F2F2" w:themeFill="background1" w:themeFillShade="F2"/>
          </w:tcPr>
          <w:p w14:paraId="40F76DD0" w14:textId="7D3F3CEF" w:rsidR="00B10317" w:rsidRPr="00B10317" w:rsidRDefault="00B10317" w:rsidP="006E118B">
            <w:pPr>
              <w:jc w:val="both"/>
              <w:rPr>
                <w:rFonts w:ascii="Arial" w:hAnsi="Arial" w:cs="Arial"/>
                <w:b/>
              </w:rPr>
            </w:pPr>
            <w:r w:rsidRPr="00B10317">
              <w:rPr>
                <w:rFonts w:ascii="Arial" w:hAnsi="Arial" w:cs="Arial"/>
                <w:b/>
              </w:rPr>
              <w:t>Institute/Department/Division:</w:t>
            </w:r>
          </w:p>
        </w:tc>
        <w:tc>
          <w:tcPr>
            <w:tcW w:w="6662" w:type="dxa"/>
            <w:shd w:val="clear" w:color="auto" w:fill="F2F2F2" w:themeFill="background1" w:themeFillShade="F2"/>
          </w:tcPr>
          <w:p w14:paraId="6F3C9077" w14:textId="77777777" w:rsidR="00B10317" w:rsidRPr="00B10317" w:rsidRDefault="00B10317" w:rsidP="006E118B">
            <w:pPr>
              <w:jc w:val="both"/>
              <w:rPr>
                <w:rFonts w:ascii="Arial" w:hAnsi="Arial" w:cs="Arial"/>
                <w:b/>
              </w:rPr>
            </w:pPr>
          </w:p>
        </w:tc>
      </w:tr>
      <w:tr w:rsidR="00BD2644" w:rsidRPr="00B10317" w14:paraId="125B69A7" w14:textId="77777777" w:rsidTr="008C640F">
        <w:tc>
          <w:tcPr>
            <w:tcW w:w="3114" w:type="dxa"/>
            <w:shd w:val="clear" w:color="auto" w:fill="F2F2F2" w:themeFill="background1" w:themeFillShade="F2"/>
          </w:tcPr>
          <w:p w14:paraId="66702CF1" w14:textId="64EBF447" w:rsidR="00BD2644" w:rsidRPr="00B10317" w:rsidRDefault="00BD2644" w:rsidP="006E118B">
            <w:pPr>
              <w:jc w:val="both"/>
              <w:rPr>
                <w:rFonts w:ascii="Arial" w:hAnsi="Arial" w:cs="Arial"/>
                <w:b/>
              </w:rPr>
            </w:pPr>
            <w:r w:rsidRPr="00B10317">
              <w:rPr>
                <w:rFonts w:ascii="Arial" w:hAnsi="Arial" w:cs="Arial"/>
                <w:b/>
              </w:rPr>
              <w:t>Activit</w:t>
            </w:r>
            <w:r w:rsidR="00BC696C" w:rsidRPr="00B10317">
              <w:rPr>
                <w:rFonts w:ascii="Arial" w:hAnsi="Arial" w:cs="Arial"/>
                <w:b/>
              </w:rPr>
              <w:t>ies for Hosted Studies</w:t>
            </w:r>
          </w:p>
        </w:tc>
        <w:tc>
          <w:tcPr>
            <w:tcW w:w="6662" w:type="dxa"/>
            <w:shd w:val="clear" w:color="auto" w:fill="F2F2F2" w:themeFill="background1" w:themeFillShade="F2"/>
          </w:tcPr>
          <w:p w14:paraId="78790EE3" w14:textId="77777777" w:rsidR="00BD2644" w:rsidRPr="00B10317" w:rsidRDefault="00BD2644" w:rsidP="006E118B">
            <w:pPr>
              <w:jc w:val="both"/>
              <w:rPr>
                <w:rFonts w:ascii="Arial" w:hAnsi="Arial" w:cs="Arial"/>
                <w:b/>
              </w:rPr>
            </w:pPr>
            <w:r w:rsidRPr="00B10317">
              <w:rPr>
                <w:rFonts w:ascii="Arial" w:hAnsi="Arial" w:cs="Arial"/>
                <w:b/>
              </w:rPr>
              <w:t>Comment/Justification</w:t>
            </w:r>
            <w:r w:rsidR="006E118B" w:rsidRPr="00B10317">
              <w:rPr>
                <w:rFonts w:ascii="Arial" w:hAnsi="Arial" w:cs="Arial"/>
                <w:b/>
              </w:rPr>
              <w:t xml:space="preserve"> on how costs incurred will be covered</w:t>
            </w:r>
          </w:p>
          <w:p w14:paraId="573D0589" w14:textId="77777777" w:rsidR="00E17FF3" w:rsidRPr="00B10317" w:rsidRDefault="00E17FF3" w:rsidP="006E118B">
            <w:pPr>
              <w:jc w:val="both"/>
              <w:rPr>
                <w:rFonts w:ascii="Arial" w:hAnsi="Arial" w:cs="Arial"/>
                <w:b/>
              </w:rPr>
            </w:pPr>
          </w:p>
          <w:p w14:paraId="5B0A4856" w14:textId="4B073710" w:rsidR="00E17FF3" w:rsidRPr="00CE0F1F" w:rsidRDefault="00E17FF3" w:rsidP="00E17FF3">
            <w:pPr>
              <w:jc w:val="both"/>
              <w:rPr>
                <w:rFonts w:ascii="Arial" w:hAnsi="Arial" w:cs="Arial"/>
                <w:i/>
                <w:iCs/>
                <w:color w:val="808080" w:themeColor="background1" w:themeShade="80"/>
              </w:rPr>
            </w:pPr>
            <w:r w:rsidRPr="00CE0F1F">
              <w:rPr>
                <w:rFonts w:ascii="Arial" w:hAnsi="Arial" w:cs="Arial"/>
                <w:i/>
                <w:iCs/>
                <w:color w:val="808080" w:themeColor="background1" w:themeShade="80"/>
              </w:rPr>
              <w:t>An example of a comment or justification could be that research activities are covered through your allocated research or teaching time or PA session</w:t>
            </w:r>
            <w:r w:rsidR="005D3F93" w:rsidRPr="00CE0F1F">
              <w:rPr>
                <w:rFonts w:ascii="Arial" w:hAnsi="Arial" w:cs="Arial"/>
                <w:i/>
                <w:iCs/>
                <w:color w:val="808080" w:themeColor="background1" w:themeShade="80"/>
              </w:rPr>
              <w:t>, or via funding from another project (please provide details)</w:t>
            </w:r>
          </w:p>
          <w:p w14:paraId="3485F6D7" w14:textId="77777777" w:rsidR="00E17FF3" w:rsidRPr="00B10317" w:rsidRDefault="00E17FF3" w:rsidP="006E118B">
            <w:pPr>
              <w:jc w:val="both"/>
              <w:rPr>
                <w:rFonts w:ascii="Arial" w:hAnsi="Arial" w:cs="Arial"/>
                <w:b/>
              </w:rPr>
            </w:pPr>
            <w:r w:rsidRPr="00CE0F1F">
              <w:rPr>
                <w:rFonts w:ascii="Arial" w:hAnsi="Arial" w:cs="Arial"/>
                <w:i/>
                <w:iCs/>
                <w:color w:val="808080" w:themeColor="background1" w:themeShade="80"/>
              </w:rPr>
              <w:t xml:space="preserve"> If any of the listed activities are not occurring in your </w:t>
            </w:r>
            <w:proofErr w:type="gramStart"/>
            <w:r w:rsidRPr="00CE0F1F">
              <w:rPr>
                <w:rFonts w:ascii="Arial" w:hAnsi="Arial" w:cs="Arial"/>
                <w:i/>
                <w:iCs/>
                <w:color w:val="808080" w:themeColor="background1" w:themeShade="80"/>
              </w:rPr>
              <w:t>study</w:t>
            </w:r>
            <w:proofErr w:type="gramEnd"/>
            <w:r w:rsidRPr="00CE0F1F">
              <w:rPr>
                <w:rFonts w:ascii="Arial" w:hAnsi="Arial" w:cs="Arial"/>
                <w:i/>
                <w:iCs/>
                <w:color w:val="808080" w:themeColor="background1" w:themeShade="80"/>
              </w:rPr>
              <w:t xml:space="preserve"> then please insert not applicable as appropriate.</w:t>
            </w:r>
          </w:p>
        </w:tc>
      </w:tr>
      <w:tr w:rsidR="0070053D" w:rsidRPr="00B10317" w14:paraId="28D72A4C" w14:textId="77777777" w:rsidTr="006B148F">
        <w:tc>
          <w:tcPr>
            <w:tcW w:w="3114" w:type="dxa"/>
          </w:tcPr>
          <w:p w14:paraId="57F0F373" w14:textId="6ED83089" w:rsidR="0070053D" w:rsidRPr="00B10317" w:rsidRDefault="0070053D" w:rsidP="0070053D">
            <w:pPr>
              <w:rPr>
                <w:rFonts w:ascii="Arial" w:hAnsi="Arial" w:cs="Arial"/>
              </w:rPr>
            </w:pPr>
            <w:r w:rsidRPr="00B10317">
              <w:rPr>
                <w:rFonts w:ascii="Arial" w:hAnsi="Arial" w:cs="Arial"/>
              </w:rPr>
              <w:t>Screening tests/assessments to determine eligibility</w:t>
            </w:r>
          </w:p>
        </w:tc>
        <w:tc>
          <w:tcPr>
            <w:tcW w:w="6662" w:type="dxa"/>
          </w:tcPr>
          <w:p w14:paraId="51B85D11" w14:textId="77777777" w:rsidR="0070053D" w:rsidRPr="00B10317" w:rsidRDefault="0070053D" w:rsidP="0070053D">
            <w:pPr>
              <w:rPr>
                <w:rFonts w:ascii="Arial" w:hAnsi="Arial" w:cs="Arial"/>
              </w:rPr>
            </w:pPr>
          </w:p>
        </w:tc>
      </w:tr>
      <w:tr w:rsidR="0070053D" w:rsidRPr="00B10317" w14:paraId="5FA089E7" w14:textId="77777777" w:rsidTr="006B148F">
        <w:tc>
          <w:tcPr>
            <w:tcW w:w="3114" w:type="dxa"/>
          </w:tcPr>
          <w:p w14:paraId="617E6645" w14:textId="5F5F0DD4" w:rsidR="0070053D" w:rsidRPr="00B10317" w:rsidRDefault="0070053D" w:rsidP="0070053D">
            <w:pPr>
              <w:rPr>
                <w:rFonts w:ascii="Arial" w:hAnsi="Arial" w:cs="Arial"/>
              </w:rPr>
            </w:pPr>
            <w:r w:rsidRPr="00B10317">
              <w:rPr>
                <w:rFonts w:ascii="Arial" w:hAnsi="Arial" w:cs="Arial"/>
              </w:rPr>
              <w:t>Recruitment (patient approach, answering patient questions  and consent)</w:t>
            </w:r>
          </w:p>
        </w:tc>
        <w:tc>
          <w:tcPr>
            <w:tcW w:w="6662" w:type="dxa"/>
          </w:tcPr>
          <w:p w14:paraId="49265BE7" w14:textId="77777777" w:rsidR="0070053D" w:rsidRPr="00B10317" w:rsidRDefault="0070053D" w:rsidP="0070053D">
            <w:pPr>
              <w:rPr>
                <w:rFonts w:ascii="Arial" w:hAnsi="Arial" w:cs="Arial"/>
              </w:rPr>
            </w:pPr>
          </w:p>
        </w:tc>
      </w:tr>
      <w:tr w:rsidR="0070053D" w:rsidRPr="00B10317" w14:paraId="3C2F57AE" w14:textId="77777777" w:rsidTr="006B148F">
        <w:trPr>
          <w:trHeight w:val="531"/>
        </w:trPr>
        <w:tc>
          <w:tcPr>
            <w:tcW w:w="3114" w:type="dxa"/>
          </w:tcPr>
          <w:p w14:paraId="483DB694" w14:textId="3F2EB944" w:rsidR="0070053D" w:rsidRPr="00B10317" w:rsidRDefault="0070053D" w:rsidP="0070053D">
            <w:pPr>
              <w:rPr>
                <w:rFonts w:ascii="Arial" w:hAnsi="Arial" w:cs="Arial"/>
              </w:rPr>
            </w:pPr>
            <w:r w:rsidRPr="00B10317">
              <w:rPr>
                <w:rFonts w:ascii="Arial" w:hAnsi="Arial" w:cs="Arial"/>
              </w:rPr>
              <w:t xml:space="preserve">Study specific staff training </w:t>
            </w:r>
          </w:p>
        </w:tc>
        <w:tc>
          <w:tcPr>
            <w:tcW w:w="6662" w:type="dxa"/>
          </w:tcPr>
          <w:p w14:paraId="029228AE" w14:textId="77777777" w:rsidR="0070053D" w:rsidRPr="00B10317" w:rsidRDefault="0070053D" w:rsidP="0070053D">
            <w:pPr>
              <w:rPr>
                <w:rFonts w:ascii="Arial" w:hAnsi="Arial" w:cs="Arial"/>
              </w:rPr>
            </w:pPr>
          </w:p>
        </w:tc>
      </w:tr>
      <w:tr w:rsidR="0070053D" w:rsidRPr="00B10317" w14:paraId="22DB55AB" w14:textId="77777777" w:rsidTr="006B148F">
        <w:trPr>
          <w:trHeight w:val="531"/>
        </w:trPr>
        <w:tc>
          <w:tcPr>
            <w:tcW w:w="3114" w:type="dxa"/>
          </w:tcPr>
          <w:p w14:paraId="7F437817" w14:textId="7E8640F6" w:rsidR="0070053D" w:rsidRPr="00B10317" w:rsidRDefault="0070053D" w:rsidP="0070053D">
            <w:pPr>
              <w:rPr>
                <w:rFonts w:ascii="Arial" w:hAnsi="Arial" w:cs="Arial"/>
              </w:rPr>
            </w:pPr>
            <w:r w:rsidRPr="00B10317">
              <w:rPr>
                <w:rFonts w:ascii="Arial" w:hAnsi="Arial" w:cs="Arial"/>
              </w:rPr>
              <w:t>Patient randomisation</w:t>
            </w:r>
          </w:p>
        </w:tc>
        <w:tc>
          <w:tcPr>
            <w:tcW w:w="6662" w:type="dxa"/>
          </w:tcPr>
          <w:p w14:paraId="5A62FEF1" w14:textId="77777777" w:rsidR="0070053D" w:rsidRPr="00B10317" w:rsidRDefault="0070053D" w:rsidP="0070053D">
            <w:pPr>
              <w:rPr>
                <w:rFonts w:ascii="Arial" w:hAnsi="Arial" w:cs="Arial"/>
              </w:rPr>
            </w:pPr>
          </w:p>
        </w:tc>
      </w:tr>
      <w:tr w:rsidR="0070053D" w:rsidRPr="00B10317" w:rsidDel="00E17FF3" w14:paraId="6D153CE4" w14:textId="77777777" w:rsidTr="006B148F">
        <w:trPr>
          <w:trHeight w:val="860"/>
        </w:trPr>
        <w:tc>
          <w:tcPr>
            <w:tcW w:w="3114" w:type="dxa"/>
          </w:tcPr>
          <w:p w14:paraId="630498F6" w14:textId="62F28E01" w:rsidR="0070053D" w:rsidRPr="00B10317" w:rsidDel="00E17FF3" w:rsidRDefault="0070053D" w:rsidP="0070053D">
            <w:pPr>
              <w:rPr>
                <w:rFonts w:ascii="Arial" w:hAnsi="Arial" w:cs="Arial"/>
              </w:rPr>
            </w:pPr>
            <w:r w:rsidRPr="00CE0F1F">
              <w:rPr>
                <w:rFonts w:ascii="Arial" w:hAnsi="Arial" w:cs="Arial"/>
                <w:color w:val="000000"/>
              </w:rPr>
              <w:t>Data Collection and Case Report Form completion</w:t>
            </w:r>
          </w:p>
        </w:tc>
        <w:tc>
          <w:tcPr>
            <w:tcW w:w="6662" w:type="dxa"/>
          </w:tcPr>
          <w:p w14:paraId="426D1040" w14:textId="77777777" w:rsidR="0070053D" w:rsidRPr="00B10317" w:rsidDel="00E17FF3" w:rsidRDefault="0070053D" w:rsidP="0070053D">
            <w:pPr>
              <w:rPr>
                <w:rFonts w:ascii="Arial" w:hAnsi="Arial" w:cs="Arial"/>
              </w:rPr>
            </w:pPr>
          </w:p>
        </w:tc>
      </w:tr>
      <w:tr w:rsidR="0070053D" w:rsidRPr="00B10317" w14:paraId="13BAAD70" w14:textId="77777777" w:rsidTr="006B148F">
        <w:trPr>
          <w:trHeight w:val="455"/>
        </w:trPr>
        <w:tc>
          <w:tcPr>
            <w:tcW w:w="3114" w:type="dxa"/>
          </w:tcPr>
          <w:p w14:paraId="62CDE845" w14:textId="0E3E9754" w:rsidR="0070053D" w:rsidRPr="00B10317" w:rsidRDefault="0070053D" w:rsidP="0070053D">
            <w:pPr>
              <w:rPr>
                <w:rFonts w:ascii="Arial" w:hAnsi="Arial" w:cs="Arial"/>
              </w:rPr>
            </w:pPr>
            <w:r w:rsidRPr="00B10317">
              <w:rPr>
                <w:rFonts w:ascii="Arial" w:hAnsi="Arial" w:cs="Arial"/>
              </w:rPr>
              <w:t>Patient Follow-up</w:t>
            </w:r>
          </w:p>
        </w:tc>
        <w:tc>
          <w:tcPr>
            <w:tcW w:w="6662" w:type="dxa"/>
          </w:tcPr>
          <w:p w14:paraId="10547935" w14:textId="77777777" w:rsidR="0070053D" w:rsidRPr="00B10317" w:rsidRDefault="0070053D" w:rsidP="0070053D">
            <w:pPr>
              <w:rPr>
                <w:rFonts w:ascii="Arial" w:hAnsi="Arial" w:cs="Arial"/>
              </w:rPr>
            </w:pPr>
          </w:p>
        </w:tc>
      </w:tr>
      <w:tr w:rsidR="0070053D" w:rsidRPr="00B10317" w14:paraId="5D73B994" w14:textId="77777777" w:rsidTr="006B148F">
        <w:tc>
          <w:tcPr>
            <w:tcW w:w="3114" w:type="dxa"/>
          </w:tcPr>
          <w:p w14:paraId="7B9C6A97" w14:textId="124038A0" w:rsidR="0070053D" w:rsidRPr="00B10317" w:rsidRDefault="0070053D" w:rsidP="0070053D">
            <w:pPr>
              <w:rPr>
                <w:rFonts w:ascii="Arial" w:hAnsi="Arial" w:cs="Arial"/>
              </w:rPr>
            </w:pPr>
            <w:r w:rsidRPr="00B10317">
              <w:rPr>
                <w:rFonts w:ascii="Arial" w:hAnsi="Arial" w:cs="Arial"/>
              </w:rPr>
              <w:t>Pass-through costs to cover Patient Travel, Refreshments, or Inconvenience Fees</w:t>
            </w:r>
          </w:p>
        </w:tc>
        <w:tc>
          <w:tcPr>
            <w:tcW w:w="6662" w:type="dxa"/>
          </w:tcPr>
          <w:p w14:paraId="3AB218F1" w14:textId="77777777" w:rsidR="0070053D" w:rsidRPr="00B10317" w:rsidRDefault="0070053D" w:rsidP="0070053D">
            <w:pPr>
              <w:rPr>
                <w:rFonts w:ascii="Arial" w:hAnsi="Arial" w:cs="Arial"/>
              </w:rPr>
            </w:pPr>
          </w:p>
        </w:tc>
      </w:tr>
      <w:tr w:rsidR="0070053D" w:rsidRPr="00B10317" w14:paraId="7B4A2585" w14:textId="77777777" w:rsidTr="006B148F">
        <w:tc>
          <w:tcPr>
            <w:tcW w:w="3114" w:type="dxa"/>
          </w:tcPr>
          <w:p w14:paraId="68813A07" w14:textId="77777777" w:rsidR="0070053D" w:rsidRPr="00B10317" w:rsidRDefault="0070053D" w:rsidP="0070053D">
            <w:pPr>
              <w:pStyle w:val="Default"/>
              <w:rPr>
                <w:sz w:val="22"/>
                <w:szCs w:val="22"/>
              </w:rPr>
            </w:pPr>
          </w:p>
          <w:p w14:paraId="032A5786" w14:textId="096D1071" w:rsidR="0070053D" w:rsidRPr="00B10317" w:rsidRDefault="0070053D" w:rsidP="0070053D">
            <w:pPr>
              <w:pStyle w:val="Default"/>
              <w:rPr>
                <w:sz w:val="22"/>
                <w:szCs w:val="22"/>
              </w:rPr>
            </w:pPr>
            <w:r w:rsidRPr="00B10317">
              <w:t>Data storage</w:t>
            </w:r>
            <w:r w:rsidR="002441EC">
              <w:t>/</w:t>
            </w:r>
            <w:r w:rsidRPr="00B10317">
              <w:t>archiving</w:t>
            </w:r>
          </w:p>
        </w:tc>
        <w:tc>
          <w:tcPr>
            <w:tcW w:w="6662" w:type="dxa"/>
          </w:tcPr>
          <w:p w14:paraId="0A6C6422" w14:textId="77777777" w:rsidR="0070053D" w:rsidRPr="00B10317" w:rsidRDefault="0070053D" w:rsidP="0070053D">
            <w:pPr>
              <w:rPr>
                <w:rFonts w:ascii="Arial" w:hAnsi="Arial" w:cs="Arial"/>
              </w:rPr>
            </w:pPr>
          </w:p>
        </w:tc>
      </w:tr>
      <w:tr w:rsidR="0070053D" w:rsidRPr="00B10317" w14:paraId="2AD24224" w14:textId="77777777" w:rsidTr="006B148F">
        <w:trPr>
          <w:trHeight w:val="473"/>
        </w:trPr>
        <w:tc>
          <w:tcPr>
            <w:tcW w:w="3114" w:type="dxa"/>
          </w:tcPr>
          <w:p w14:paraId="6993FF28" w14:textId="14BDBF59" w:rsidR="0070053D" w:rsidRPr="00B10317" w:rsidRDefault="0070053D" w:rsidP="0070053D">
            <w:pPr>
              <w:pStyle w:val="Default"/>
              <w:spacing w:after="60"/>
              <w:ind w:left="538" w:hanging="539"/>
              <w:rPr>
                <w:sz w:val="22"/>
                <w:szCs w:val="22"/>
              </w:rPr>
            </w:pPr>
            <w:r w:rsidRPr="00B10317">
              <w:rPr>
                <w:sz w:val="22"/>
                <w:szCs w:val="22"/>
              </w:rPr>
              <w:t>Data Analysis</w:t>
            </w:r>
          </w:p>
        </w:tc>
        <w:tc>
          <w:tcPr>
            <w:tcW w:w="6662" w:type="dxa"/>
          </w:tcPr>
          <w:p w14:paraId="6DB0985E" w14:textId="77777777" w:rsidR="0070053D" w:rsidRPr="00B10317" w:rsidRDefault="0070053D" w:rsidP="0070053D">
            <w:pPr>
              <w:rPr>
                <w:rFonts w:ascii="Arial" w:hAnsi="Arial" w:cs="Arial"/>
              </w:rPr>
            </w:pPr>
          </w:p>
        </w:tc>
      </w:tr>
      <w:tr w:rsidR="00F22D49" w:rsidRPr="00B10317" w14:paraId="2C16024F" w14:textId="77777777" w:rsidTr="006B148F">
        <w:trPr>
          <w:trHeight w:val="1346"/>
        </w:trPr>
        <w:tc>
          <w:tcPr>
            <w:tcW w:w="3114" w:type="dxa"/>
          </w:tcPr>
          <w:p w14:paraId="5F401972" w14:textId="77777777" w:rsidR="00F22D49" w:rsidRPr="00B10317" w:rsidRDefault="00F22D49" w:rsidP="00F22D49">
            <w:pPr>
              <w:pStyle w:val="Default"/>
              <w:spacing w:after="60"/>
              <w:ind w:left="538" w:hanging="539"/>
              <w:rPr>
                <w:sz w:val="22"/>
                <w:szCs w:val="22"/>
              </w:rPr>
            </w:pPr>
            <w:r w:rsidRPr="00B10317">
              <w:rPr>
                <w:sz w:val="22"/>
                <w:szCs w:val="22"/>
              </w:rPr>
              <w:lastRenderedPageBreak/>
              <w:t>Other</w:t>
            </w:r>
          </w:p>
        </w:tc>
        <w:tc>
          <w:tcPr>
            <w:tcW w:w="6662" w:type="dxa"/>
          </w:tcPr>
          <w:p w14:paraId="391D175C" w14:textId="77777777" w:rsidR="00F22D49" w:rsidRPr="00B10317" w:rsidRDefault="00F22D49" w:rsidP="00F22D49">
            <w:pPr>
              <w:rPr>
                <w:rFonts w:ascii="Arial" w:hAnsi="Arial" w:cs="Arial"/>
              </w:rPr>
            </w:pPr>
          </w:p>
        </w:tc>
      </w:tr>
      <w:tr w:rsidR="00BC696C" w:rsidRPr="00B10317" w14:paraId="40978CA6" w14:textId="77777777" w:rsidTr="008C640F">
        <w:tc>
          <w:tcPr>
            <w:tcW w:w="3114" w:type="dxa"/>
            <w:shd w:val="clear" w:color="auto" w:fill="F2F2F2" w:themeFill="background1" w:themeFillShade="F2"/>
          </w:tcPr>
          <w:p w14:paraId="022900DE" w14:textId="1CE5C845" w:rsidR="00BC696C" w:rsidRPr="00B10317" w:rsidRDefault="00BC696C" w:rsidP="003F091D">
            <w:pPr>
              <w:jc w:val="both"/>
              <w:rPr>
                <w:rFonts w:ascii="Arial" w:hAnsi="Arial" w:cs="Arial"/>
                <w:b/>
              </w:rPr>
            </w:pPr>
            <w:r w:rsidRPr="00B10317">
              <w:rPr>
                <w:rFonts w:ascii="Arial" w:hAnsi="Arial" w:cs="Arial"/>
                <w:b/>
              </w:rPr>
              <w:t>Additional Activities for Sponsored Studies (Where Sponsor is Q</w:t>
            </w:r>
            <w:r w:rsidR="00146DAF">
              <w:rPr>
                <w:rFonts w:ascii="Arial" w:hAnsi="Arial" w:cs="Arial"/>
                <w:b/>
              </w:rPr>
              <w:t>ueen Mary</w:t>
            </w:r>
            <w:r w:rsidRPr="00B10317">
              <w:rPr>
                <w:rFonts w:ascii="Arial" w:hAnsi="Arial" w:cs="Arial"/>
                <w:b/>
              </w:rPr>
              <w:t xml:space="preserve"> or Barts Health</w:t>
            </w:r>
          </w:p>
        </w:tc>
        <w:tc>
          <w:tcPr>
            <w:tcW w:w="6662" w:type="dxa"/>
            <w:shd w:val="clear" w:color="auto" w:fill="F2F2F2" w:themeFill="background1" w:themeFillShade="F2"/>
          </w:tcPr>
          <w:p w14:paraId="7A12FB0B" w14:textId="77777777" w:rsidR="00BC696C" w:rsidRPr="00B10317" w:rsidRDefault="00BC696C" w:rsidP="003F091D">
            <w:pPr>
              <w:jc w:val="both"/>
              <w:rPr>
                <w:rFonts w:ascii="Arial" w:hAnsi="Arial" w:cs="Arial"/>
                <w:b/>
              </w:rPr>
            </w:pPr>
            <w:r w:rsidRPr="00B10317">
              <w:rPr>
                <w:rFonts w:ascii="Arial" w:hAnsi="Arial" w:cs="Arial"/>
                <w:b/>
              </w:rPr>
              <w:t>Comment/Justification on how costs incurred will be covered</w:t>
            </w:r>
          </w:p>
          <w:p w14:paraId="4535D041" w14:textId="77777777" w:rsidR="00BC696C" w:rsidRPr="00B10317" w:rsidRDefault="00BC696C" w:rsidP="003F091D">
            <w:pPr>
              <w:jc w:val="both"/>
              <w:rPr>
                <w:rFonts w:ascii="Arial" w:hAnsi="Arial" w:cs="Arial"/>
                <w:b/>
              </w:rPr>
            </w:pPr>
          </w:p>
          <w:p w14:paraId="3C8336BD" w14:textId="77777777" w:rsidR="00BC696C" w:rsidRPr="00146DAF" w:rsidRDefault="00BC696C" w:rsidP="003F091D">
            <w:pPr>
              <w:jc w:val="both"/>
              <w:rPr>
                <w:rFonts w:ascii="Arial" w:hAnsi="Arial" w:cs="Arial"/>
                <w:i/>
                <w:iCs/>
                <w:color w:val="808080" w:themeColor="background1" w:themeShade="80"/>
              </w:rPr>
            </w:pPr>
            <w:r w:rsidRPr="00146DAF">
              <w:rPr>
                <w:rFonts w:ascii="Arial" w:hAnsi="Arial" w:cs="Arial"/>
                <w:i/>
                <w:iCs/>
                <w:color w:val="808080" w:themeColor="background1" w:themeShade="80"/>
              </w:rPr>
              <w:t>An example of a comment or justification could be that research activities are covered through your allocated research or teaching time or PA session, or via funding from another project (please provide details)</w:t>
            </w:r>
          </w:p>
          <w:p w14:paraId="10D7C46F" w14:textId="77777777" w:rsidR="00BC696C" w:rsidRPr="00B10317" w:rsidRDefault="00BC696C" w:rsidP="003F091D">
            <w:pPr>
              <w:jc w:val="both"/>
              <w:rPr>
                <w:rFonts w:ascii="Arial" w:hAnsi="Arial" w:cs="Arial"/>
                <w:b/>
              </w:rPr>
            </w:pPr>
            <w:r w:rsidRPr="00146DAF">
              <w:rPr>
                <w:rFonts w:ascii="Arial" w:hAnsi="Arial" w:cs="Arial"/>
                <w:i/>
                <w:iCs/>
                <w:color w:val="808080" w:themeColor="background1" w:themeShade="80"/>
              </w:rPr>
              <w:t xml:space="preserve"> If any of the listed activities are not occurring in your </w:t>
            </w:r>
            <w:proofErr w:type="gramStart"/>
            <w:r w:rsidRPr="00146DAF">
              <w:rPr>
                <w:rFonts w:ascii="Arial" w:hAnsi="Arial" w:cs="Arial"/>
                <w:i/>
                <w:iCs/>
                <w:color w:val="808080" w:themeColor="background1" w:themeShade="80"/>
              </w:rPr>
              <w:t>study</w:t>
            </w:r>
            <w:proofErr w:type="gramEnd"/>
            <w:r w:rsidRPr="00146DAF">
              <w:rPr>
                <w:rFonts w:ascii="Arial" w:hAnsi="Arial" w:cs="Arial"/>
                <w:i/>
                <w:iCs/>
                <w:color w:val="808080" w:themeColor="background1" w:themeShade="80"/>
              </w:rPr>
              <w:t xml:space="preserve"> then please insert not applicable as appropriate.</w:t>
            </w:r>
          </w:p>
        </w:tc>
      </w:tr>
      <w:tr w:rsidR="00BC696C" w:rsidRPr="00B10317" w14:paraId="6F1DAFD6" w14:textId="77777777" w:rsidTr="00BC696C">
        <w:trPr>
          <w:trHeight w:val="531"/>
        </w:trPr>
        <w:tc>
          <w:tcPr>
            <w:tcW w:w="3114" w:type="dxa"/>
          </w:tcPr>
          <w:p w14:paraId="49B8694D" w14:textId="7E038025" w:rsidR="00BC696C" w:rsidRPr="00B10317" w:rsidRDefault="00BC696C" w:rsidP="003F091D">
            <w:pPr>
              <w:rPr>
                <w:rFonts w:ascii="Arial" w:hAnsi="Arial" w:cs="Arial"/>
              </w:rPr>
            </w:pPr>
            <w:r w:rsidRPr="00B10317">
              <w:rPr>
                <w:rFonts w:ascii="Arial" w:hAnsi="Arial" w:cs="Arial"/>
              </w:rPr>
              <w:t xml:space="preserve">Study specific trial coordination </w:t>
            </w:r>
          </w:p>
        </w:tc>
        <w:tc>
          <w:tcPr>
            <w:tcW w:w="6662" w:type="dxa"/>
          </w:tcPr>
          <w:p w14:paraId="42AC82AB" w14:textId="77777777" w:rsidR="00BC696C" w:rsidRPr="00B10317" w:rsidRDefault="00BC696C" w:rsidP="003F091D">
            <w:pPr>
              <w:rPr>
                <w:rFonts w:ascii="Arial" w:hAnsi="Arial" w:cs="Arial"/>
              </w:rPr>
            </w:pPr>
          </w:p>
        </w:tc>
      </w:tr>
      <w:tr w:rsidR="00BC696C" w:rsidRPr="00B10317" w14:paraId="5CB9941F" w14:textId="77777777" w:rsidTr="00BC696C">
        <w:trPr>
          <w:trHeight w:val="531"/>
        </w:trPr>
        <w:tc>
          <w:tcPr>
            <w:tcW w:w="3114" w:type="dxa"/>
          </w:tcPr>
          <w:p w14:paraId="60EF9D26" w14:textId="02FEF31F" w:rsidR="00BC696C" w:rsidRPr="00B10317" w:rsidRDefault="00BB28FC" w:rsidP="003F091D">
            <w:pPr>
              <w:rPr>
                <w:rFonts w:ascii="Arial" w:hAnsi="Arial" w:cs="Arial"/>
              </w:rPr>
            </w:pPr>
            <w:r w:rsidRPr="00CE0F1F">
              <w:rPr>
                <w:rFonts w:ascii="Arial" w:hAnsi="Arial" w:cs="Arial"/>
              </w:rPr>
              <w:t>Registration of trials (mandatory for the first 4 IRAS categories)</w:t>
            </w:r>
          </w:p>
        </w:tc>
        <w:tc>
          <w:tcPr>
            <w:tcW w:w="6662" w:type="dxa"/>
          </w:tcPr>
          <w:p w14:paraId="636CB71C" w14:textId="77777777" w:rsidR="00BC696C" w:rsidRPr="00B10317" w:rsidRDefault="00BC696C" w:rsidP="003F091D">
            <w:pPr>
              <w:rPr>
                <w:rFonts w:ascii="Arial" w:hAnsi="Arial" w:cs="Arial"/>
              </w:rPr>
            </w:pPr>
          </w:p>
        </w:tc>
      </w:tr>
      <w:tr w:rsidR="00BB28FC" w:rsidRPr="00B10317" w14:paraId="360070B3" w14:textId="77777777" w:rsidTr="00BC696C">
        <w:trPr>
          <w:trHeight w:val="531"/>
        </w:trPr>
        <w:tc>
          <w:tcPr>
            <w:tcW w:w="3114" w:type="dxa"/>
          </w:tcPr>
          <w:p w14:paraId="1AC0DFB7" w14:textId="6103FF20" w:rsidR="00BB28FC" w:rsidRPr="00CE0F1F" w:rsidRDefault="00BB28FC" w:rsidP="003F091D">
            <w:pPr>
              <w:rPr>
                <w:rFonts w:ascii="Arial" w:hAnsi="Arial" w:cs="Arial"/>
              </w:rPr>
            </w:pPr>
            <w:r w:rsidRPr="00CE0F1F">
              <w:rPr>
                <w:rFonts w:ascii="Arial" w:hAnsi="Arial" w:cs="Arial"/>
              </w:rPr>
              <w:t>Data Analysis</w:t>
            </w:r>
          </w:p>
        </w:tc>
        <w:tc>
          <w:tcPr>
            <w:tcW w:w="6662" w:type="dxa"/>
          </w:tcPr>
          <w:p w14:paraId="74532D5E" w14:textId="77777777" w:rsidR="00BB28FC" w:rsidRPr="00B10317" w:rsidRDefault="00BB28FC" w:rsidP="003F091D">
            <w:pPr>
              <w:rPr>
                <w:rFonts w:ascii="Arial" w:hAnsi="Arial" w:cs="Arial"/>
              </w:rPr>
            </w:pPr>
          </w:p>
        </w:tc>
      </w:tr>
      <w:tr w:rsidR="00BB28FC" w:rsidRPr="00B10317" w14:paraId="3A8501CB" w14:textId="77777777" w:rsidTr="00BB28FC">
        <w:tc>
          <w:tcPr>
            <w:tcW w:w="3114" w:type="dxa"/>
          </w:tcPr>
          <w:p w14:paraId="51E28CC3" w14:textId="77777777" w:rsidR="00BB28FC" w:rsidRPr="00B10317" w:rsidRDefault="00BB28FC" w:rsidP="00E97117">
            <w:pPr>
              <w:pStyle w:val="Default"/>
              <w:spacing w:after="60"/>
              <w:rPr>
                <w:sz w:val="22"/>
                <w:szCs w:val="22"/>
              </w:rPr>
            </w:pPr>
            <w:r w:rsidRPr="00B10317">
              <w:rPr>
                <w:sz w:val="22"/>
                <w:szCs w:val="22"/>
              </w:rPr>
              <w:t>All costs associated with placebos-if applicable to the study</w:t>
            </w:r>
          </w:p>
        </w:tc>
        <w:tc>
          <w:tcPr>
            <w:tcW w:w="6662" w:type="dxa"/>
          </w:tcPr>
          <w:p w14:paraId="7B3EFD36" w14:textId="77777777" w:rsidR="00BB28FC" w:rsidRPr="00B10317" w:rsidRDefault="00BB28FC" w:rsidP="00E97117">
            <w:pPr>
              <w:rPr>
                <w:rFonts w:ascii="Arial" w:hAnsi="Arial" w:cs="Arial"/>
              </w:rPr>
            </w:pPr>
          </w:p>
        </w:tc>
      </w:tr>
    </w:tbl>
    <w:p w14:paraId="51929DED" w14:textId="07E19CE7" w:rsidR="00BB28FC" w:rsidRDefault="00BB28FC">
      <w:pPr>
        <w:rPr>
          <w:rFonts w:ascii="Arial" w:hAnsi="Arial" w:cs="Arial"/>
        </w:rPr>
      </w:pPr>
    </w:p>
    <w:p w14:paraId="75A7FC92" w14:textId="2457A646" w:rsidR="00100D2D" w:rsidRPr="004D3CDA" w:rsidRDefault="00CF38E1" w:rsidP="00CF38E1">
      <w:pPr>
        <w:jc w:val="both"/>
        <w:rPr>
          <w:rFonts w:ascii="Arial" w:hAnsi="Arial" w:cs="Arial"/>
        </w:rPr>
      </w:pPr>
      <w:r w:rsidRPr="004D3CDA">
        <w:rPr>
          <w:rFonts w:ascii="Arial" w:hAnsi="Arial" w:cs="Arial"/>
        </w:rPr>
        <w:t>I</w:t>
      </w:r>
      <w:r w:rsidR="00100D2D" w:rsidRPr="004D3CDA">
        <w:rPr>
          <w:rFonts w:ascii="Arial" w:hAnsi="Arial" w:cs="Arial"/>
        </w:rPr>
        <w:t>f you are unsure whether costs will be incurred on y</w:t>
      </w:r>
      <w:r w:rsidR="006F255B" w:rsidRPr="004D3CDA">
        <w:rPr>
          <w:rFonts w:ascii="Arial" w:hAnsi="Arial" w:cs="Arial"/>
        </w:rPr>
        <w:t>our project</w:t>
      </w:r>
      <w:r w:rsidR="00F22D49" w:rsidRPr="004D3CDA">
        <w:rPr>
          <w:rFonts w:ascii="Arial" w:hAnsi="Arial" w:cs="Arial"/>
        </w:rPr>
        <w:t xml:space="preserve"> or if you wish to cost your study for funding purposes</w:t>
      </w:r>
      <w:r w:rsidR="006F255B" w:rsidRPr="004D3CDA">
        <w:rPr>
          <w:rFonts w:ascii="Arial" w:hAnsi="Arial" w:cs="Arial"/>
        </w:rPr>
        <w:t>, please contact the Pre</w:t>
      </w:r>
      <w:r w:rsidR="00B764E2">
        <w:rPr>
          <w:rFonts w:ascii="Arial" w:hAnsi="Arial" w:cs="Arial"/>
        </w:rPr>
        <w:t>-</w:t>
      </w:r>
      <w:r w:rsidR="006F255B" w:rsidRPr="004D3CDA">
        <w:rPr>
          <w:rFonts w:ascii="Arial" w:hAnsi="Arial" w:cs="Arial"/>
        </w:rPr>
        <w:t>award</w:t>
      </w:r>
      <w:r w:rsidR="00100D2D" w:rsidRPr="004D3CDA">
        <w:rPr>
          <w:rFonts w:ascii="Arial" w:hAnsi="Arial" w:cs="Arial"/>
        </w:rPr>
        <w:t xml:space="preserve"> </w:t>
      </w:r>
      <w:r w:rsidR="00F22D49" w:rsidRPr="004D3CDA">
        <w:rPr>
          <w:rFonts w:ascii="Arial" w:hAnsi="Arial" w:cs="Arial"/>
        </w:rPr>
        <w:t xml:space="preserve">Costings and Contracts </w:t>
      </w:r>
      <w:r w:rsidR="00100D2D" w:rsidRPr="004D3CDA">
        <w:rPr>
          <w:rFonts w:ascii="Arial" w:hAnsi="Arial" w:cs="Arial"/>
        </w:rPr>
        <w:t xml:space="preserve">team </w:t>
      </w:r>
      <w:r w:rsidR="00F22D49" w:rsidRPr="004D3CDA">
        <w:rPr>
          <w:rFonts w:ascii="Arial" w:hAnsi="Arial" w:cs="Arial"/>
        </w:rPr>
        <w:t xml:space="preserve">via email </w:t>
      </w:r>
      <w:r w:rsidR="00750156" w:rsidRPr="004D3CDA">
        <w:rPr>
          <w:rFonts w:ascii="Arial" w:hAnsi="Arial" w:cs="Arial"/>
        </w:rPr>
        <w:t>[</w:t>
      </w:r>
      <w:r w:rsidR="00F22D49" w:rsidRPr="004D3CDA">
        <w:rPr>
          <w:rFonts w:ascii="Arial" w:hAnsi="Arial" w:cs="Arial"/>
        </w:rPr>
        <w:t>(</w:t>
      </w:r>
      <w:hyperlink r:id="rId10" w:history="1">
        <w:r w:rsidR="006F255B" w:rsidRPr="004D3CDA">
          <w:rPr>
            <w:rStyle w:val="Hyperlink"/>
            <w:rFonts w:ascii="Arial" w:hAnsi="Arial" w:cs="Arial"/>
          </w:rPr>
          <w:t>jrmo-helpdesk-preaward@qmul.ac.uk</w:t>
        </w:r>
      </w:hyperlink>
      <w:r w:rsidR="00750156" w:rsidRPr="004D3CDA">
        <w:rPr>
          <w:rStyle w:val="Hyperlink"/>
          <w:rFonts w:ascii="Arial" w:hAnsi="Arial" w:cs="Arial"/>
          <w:color w:val="auto"/>
        </w:rPr>
        <w:t>)]</w:t>
      </w:r>
      <w:r w:rsidR="006F255B" w:rsidRPr="004D3CDA">
        <w:rPr>
          <w:rFonts w:ascii="Arial" w:hAnsi="Arial" w:cs="Arial"/>
        </w:rPr>
        <w:t xml:space="preserve"> </w:t>
      </w:r>
      <w:r w:rsidRPr="004D3CDA">
        <w:rPr>
          <w:rFonts w:ascii="Arial" w:hAnsi="Arial" w:cs="Arial"/>
          <w:color w:val="000000"/>
        </w:rPr>
        <w:t>or visit the JRMO website (</w:t>
      </w:r>
      <w:hyperlink r:id="rId11" w:history="1">
        <w:r w:rsidRPr="004D3CDA">
          <w:rPr>
            <w:rFonts w:ascii="Arial" w:hAnsi="Arial" w:cs="Arial"/>
            <w:color w:val="0000FF"/>
            <w:u w:val="single"/>
          </w:rPr>
          <w:t>http://www.jrmo.org.uk/</w:t>
        </w:r>
      </w:hyperlink>
      <w:r w:rsidRPr="004D3CDA">
        <w:rPr>
          <w:rFonts w:ascii="Arial" w:hAnsi="Arial" w:cs="Arial"/>
        </w:rPr>
        <w:t xml:space="preserve">) </w:t>
      </w:r>
      <w:r w:rsidR="00F22D49" w:rsidRPr="004D3CDA">
        <w:rPr>
          <w:rFonts w:ascii="Arial" w:hAnsi="Arial" w:cs="Arial"/>
        </w:rPr>
        <w:t>for further information</w:t>
      </w:r>
      <w:r w:rsidR="00390841" w:rsidRPr="004D3CDA">
        <w:rPr>
          <w:rFonts w:ascii="Arial" w:hAnsi="Arial" w:cs="Arial"/>
          <w:color w:val="000000"/>
        </w:rPr>
        <w:t>.</w:t>
      </w:r>
    </w:p>
    <w:p w14:paraId="489175DC" w14:textId="77777777" w:rsidR="006E118B" w:rsidRPr="004D3CDA" w:rsidRDefault="006E118B" w:rsidP="00CF38E1">
      <w:pPr>
        <w:spacing w:after="0" w:line="240" w:lineRule="auto"/>
        <w:jc w:val="both"/>
        <w:rPr>
          <w:rFonts w:ascii="Arial" w:eastAsia="Times New Roman" w:hAnsi="Arial" w:cs="Arial"/>
          <w:lang w:eastAsia="en-GB"/>
        </w:rPr>
      </w:pPr>
      <w:r w:rsidRPr="004D3CDA">
        <w:rPr>
          <w:rFonts w:ascii="Arial" w:eastAsia="Times New Roman" w:hAnsi="Arial" w:cs="Arial"/>
          <w:lang w:eastAsia="en-GB"/>
        </w:rPr>
        <w:t>If subsequent costs are incurred that have not been taken into consideration at this stage, please be awa</w:t>
      </w:r>
      <w:r w:rsidR="00F32DDA" w:rsidRPr="004D3CDA">
        <w:rPr>
          <w:rFonts w:ascii="Arial" w:eastAsia="Times New Roman" w:hAnsi="Arial" w:cs="Arial"/>
          <w:lang w:eastAsia="en-GB"/>
        </w:rPr>
        <w:t xml:space="preserve">re that the matter may </w:t>
      </w:r>
      <w:r w:rsidRPr="004D3CDA">
        <w:rPr>
          <w:rFonts w:ascii="Arial" w:eastAsia="Times New Roman" w:hAnsi="Arial" w:cs="Arial"/>
          <w:lang w:eastAsia="en-GB"/>
        </w:rPr>
        <w:t xml:space="preserve">be taken up with your Head of Institute and costs may be debited against your department.  By signing this form, you agree to these terms in order for your application to be processed.  </w:t>
      </w:r>
    </w:p>
    <w:p w14:paraId="0F63467A" w14:textId="77777777" w:rsidR="00C61FDD" w:rsidRPr="004D3CDA" w:rsidRDefault="00C61FDD" w:rsidP="00CF38E1">
      <w:pPr>
        <w:spacing w:after="0" w:line="240" w:lineRule="auto"/>
        <w:jc w:val="both"/>
        <w:rPr>
          <w:rFonts w:ascii="Arial" w:eastAsia="Times New Roman" w:hAnsi="Arial" w:cs="Arial"/>
          <w:lang w:eastAsia="en-GB"/>
        </w:rPr>
      </w:pPr>
    </w:p>
    <w:p w14:paraId="6E9369B8" w14:textId="77777777" w:rsidR="00C61FDD" w:rsidRPr="004D3CDA" w:rsidRDefault="00C61FDD" w:rsidP="00CF38E1">
      <w:pPr>
        <w:spacing w:after="0" w:line="240" w:lineRule="auto"/>
        <w:jc w:val="both"/>
        <w:rPr>
          <w:rFonts w:ascii="Arial" w:eastAsia="Times New Roman" w:hAnsi="Arial"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6895"/>
      </w:tblGrid>
      <w:tr w:rsidR="00C61FDD" w:rsidRPr="004D3CDA" w14:paraId="69903C40" w14:textId="77777777" w:rsidTr="00C61FDD">
        <w:trPr>
          <w:trHeight w:val="735"/>
        </w:trPr>
        <w:tc>
          <w:tcPr>
            <w:tcW w:w="2268" w:type="dxa"/>
            <w:shd w:val="clear" w:color="auto" w:fill="auto"/>
          </w:tcPr>
          <w:p w14:paraId="284BA8EA" w14:textId="77777777" w:rsidR="00C61FDD" w:rsidRPr="004D3CDA" w:rsidRDefault="00C61FDD" w:rsidP="00002B89">
            <w:pPr>
              <w:spacing w:after="0" w:line="240" w:lineRule="auto"/>
              <w:rPr>
                <w:rFonts w:ascii="Arial" w:eastAsia="Times New Roman" w:hAnsi="Arial" w:cs="Arial"/>
                <w:b/>
                <w:lang w:eastAsia="en-GB"/>
              </w:rPr>
            </w:pPr>
            <w:r w:rsidRPr="004D3CDA">
              <w:rPr>
                <w:rFonts w:ascii="Arial" w:eastAsia="Times New Roman" w:hAnsi="Arial" w:cs="Arial"/>
                <w:b/>
                <w:lang w:eastAsia="en-GB"/>
              </w:rPr>
              <w:t>CI/PI NAME:</w:t>
            </w:r>
          </w:p>
        </w:tc>
        <w:tc>
          <w:tcPr>
            <w:tcW w:w="8720" w:type="dxa"/>
            <w:shd w:val="clear" w:color="auto" w:fill="auto"/>
          </w:tcPr>
          <w:p w14:paraId="799BD03A" w14:textId="77777777" w:rsidR="00C61FDD" w:rsidRPr="004D3CDA" w:rsidRDefault="00C61FDD" w:rsidP="00002B89">
            <w:pPr>
              <w:spacing w:after="0" w:line="240" w:lineRule="auto"/>
              <w:jc w:val="center"/>
              <w:rPr>
                <w:rFonts w:ascii="Arial" w:eastAsia="Times New Roman" w:hAnsi="Arial" w:cs="Arial"/>
                <w:b/>
                <w:lang w:eastAsia="en-GB"/>
              </w:rPr>
            </w:pPr>
          </w:p>
        </w:tc>
      </w:tr>
      <w:tr w:rsidR="00C61FDD" w:rsidRPr="004D3CDA" w14:paraId="50B63462" w14:textId="77777777" w:rsidTr="00C61FDD">
        <w:trPr>
          <w:trHeight w:val="738"/>
        </w:trPr>
        <w:tc>
          <w:tcPr>
            <w:tcW w:w="2268" w:type="dxa"/>
            <w:shd w:val="clear" w:color="auto" w:fill="auto"/>
          </w:tcPr>
          <w:p w14:paraId="5D6454C4" w14:textId="77777777" w:rsidR="00C61FDD" w:rsidRPr="004D3CDA" w:rsidRDefault="00C61FDD" w:rsidP="00002B89">
            <w:pPr>
              <w:spacing w:after="0" w:line="240" w:lineRule="auto"/>
              <w:rPr>
                <w:rFonts w:ascii="Arial" w:eastAsia="Times New Roman" w:hAnsi="Arial" w:cs="Arial"/>
                <w:b/>
                <w:lang w:eastAsia="en-GB"/>
              </w:rPr>
            </w:pPr>
            <w:r w:rsidRPr="004D3CDA">
              <w:rPr>
                <w:rFonts w:ascii="Arial" w:eastAsia="Times New Roman" w:hAnsi="Arial" w:cs="Arial"/>
                <w:b/>
                <w:lang w:eastAsia="en-GB"/>
              </w:rPr>
              <w:t>CI/PI SIGNATURE:</w:t>
            </w:r>
          </w:p>
        </w:tc>
        <w:tc>
          <w:tcPr>
            <w:tcW w:w="8720" w:type="dxa"/>
            <w:shd w:val="clear" w:color="auto" w:fill="auto"/>
          </w:tcPr>
          <w:p w14:paraId="6D14C428" w14:textId="77777777" w:rsidR="00C61FDD" w:rsidRPr="004D3CDA" w:rsidRDefault="00C61FDD" w:rsidP="00002B89">
            <w:pPr>
              <w:spacing w:after="0" w:line="240" w:lineRule="auto"/>
              <w:jc w:val="center"/>
              <w:rPr>
                <w:rFonts w:ascii="Arial" w:eastAsia="Times New Roman" w:hAnsi="Arial" w:cs="Arial"/>
                <w:b/>
                <w:lang w:eastAsia="en-GB"/>
              </w:rPr>
            </w:pPr>
          </w:p>
        </w:tc>
      </w:tr>
    </w:tbl>
    <w:p w14:paraId="79046532" w14:textId="77777777" w:rsidR="00C61FDD" w:rsidRPr="004D3CDA" w:rsidRDefault="00C61FDD" w:rsidP="00CF38E1">
      <w:pPr>
        <w:spacing w:after="0" w:line="240" w:lineRule="auto"/>
        <w:jc w:val="both"/>
        <w:rPr>
          <w:rFonts w:ascii="Arial" w:eastAsia="Times New Roman" w:hAnsi="Arial" w:cs="Arial"/>
          <w:lang w:eastAsia="en-GB"/>
        </w:rPr>
      </w:pPr>
    </w:p>
    <w:p w14:paraId="38AB27F3" w14:textId="77777777" w:rsidR="006E118B" w:rsidRPr="004D3CDA" w:rsidRDefault="006E118B" w:rsidP="006E118B">
      <w:pPr>
        <w:spacing w:after="0" w:line="240" w:lineRule="auto"/>
        <w:jc w:val="both"/>
        <w:rPr>
          <w:rFonts w:ascii="Arial" w:eastAsia="Times New Roman" w:hAnsi="Arial"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6895"/>
      </w:tblGrid>
      <w:tr w:rsidR="00C61FDD" w:rsidRPr="004D3CDA" w14:paraId="5A7D945C" w14:textId="77777777" w:rsidTr="00002B89">
        <w:trPr>
          <w:trHeight w:val="451"/>
        </w:trPr>
        <w:tc>
          <w:tcPr>
            <w:tcW w:w="2268" w:type="dxa"/>
            <w:shd w:val="clear" w:color="auto" w:fill="auto"/>
          </w:tcPr>
          <w:p w14:paraId="192867A0" w14:textId="77777777" w:rsidR="00C61FDD" w:rsidRPr="004D3CDA" w:rsidRDefault="00C61FDD" w:rsidP="00002B89">
            <w:pPr>
              <w:spacing w:after="0" w:line="240" w:lineRule="auto"/>
              <w:rPr>
                <w:rFonts w:ascii="Arial" w:eastAsia="Times New Roman" w:hAnsi="Arial" w:cs="Arial"/>
                <w:b/>
                <w:lang w:eastAsia="en-GB"/>
              </w:rPr>
            </w:pPr>
            <w:r w:rsidRPr="004D3CDA">
              <w:rPr>
                <w:rFonts w:ascii="Arial" w:eastAsia="Times New Roman" w:hAnsi="Arial" w:cs="Arial"/>
                <w:b/>
                <w:lang w:eastAsia="en-GB"/>
              </w:rPr>
              <w:t>INSTITUTE MANAGER OR CD/ PEER REVIEWER :</w:t>
            </w:r>
          </w:p>
        </w:tc>
        <w:tc>
          <w:tcPr>
            <w:tcW w:w="8720" w:type="dxa"/>
            <w:shd w:val="clear" w:color="auto" w:fill="auto"/>
          </w:tcPr>
          <w:p w14:paraId="3E1C3081" w14:textId="77777777" w:rsidR="00C61FDD" w:rsidRPr="004D3CDA" w:rsidRDefault="00C61FDD" w:rsidP="00002B89">
            <w:pPr>
              <w:spacing w:after="0" w:line="240" w:lineRule="auto"/>
              <w:jc w:val="center"/>
              <w:rPr>
                <w:rFonts w:ascii="Arial" w:eastAsia="Times New Roman" w:hAnsi="Arial" w:cs="Arial"/>
                <w:b/>
                <w:lang w:eastAsia="en-GB"/>
              </w:rPr>
            </w:pPr>
          </w:p>
        </w:tc>
      </w:tr>
      <w:tr w:rsidR="00C61FDD" w:rsidRPr="004D3CDA" w14:paraId="35D6B923" w14:textId="77777777" w:rsidTr="00002B89">
        <w:trPr>
          <w:trHeight w:val="738"/>
        </w:trPr>
        <w:tc>
          <w:tcPr>
            <w:tcW w:w="2268" w:type="dxa"/>
            <w:shd w:val="clear" w:color="auto" w:fill="auto"/>
          </w:tcPr>
          <w:p w14:paraId="1EB182E9" w14:textId="77777777" w:rsidR="00C61FDD" w:rsidRPr="004D3CDA" w:rsidRDefault="00C61FDD" w:rsidP="00002B89">
            <w:pPr>
              <w:spacing w:after="0" w:line="240" w:lineRule="auto"/>
              <w:rPr>
                <w:rFonts w:ascii="Arial" w:eastAsia="Times New Roman" w:hAnsi="Arial" w:cs="Arial"/>
                <w:b/>
                <w:lang w:eastAsia="en-GB"/>
              </w:rPr>
            </w:pPr>
            <w:r w:rsidRPr="004D3CDA">
              <w:rPr>
                <w:rFonts w:ascii="Arial" w:eastAsia="Times New Roman" w:hAnsi="Arial" w:cs="Arial"/>
                <w:b/>
                <w:lang w:eastAsia="en-GB"/>
              </w:rPr>
              <w:t>SIGNATURE:</w:t>
            </w:r>
          </w:p>
        </w:tc>
        <w:tc>
          <w:tcPr>
            <w:tcW w:w="8720" w:type="dxa"/>
            <w:shd w:val="clear" w:color="auto" w:fill="auto"/>
          </w:tcPr>
          <w:p w14:paraId="1AF7F74B" w14:textId="77777777" w:rsidR="00C61FDD" w:rsidRPr="004D3CDA" w:rsidRDefault="00C61FDD" w:rsidP="00002B89">
            <w:pPr>
              <w:spacing w:after="0" w:line="240" w:lineRule="auto"/>
              <w:jc w:val="center"/>
              <w:rPr>
                <w:rFonts w:ascii="Arial" w:eastAsia="Times New Roman" w:hAnsi="Arial" w:cs="Arial"/>
                <w:b/>
                <w:lang w:eastAsia="en-GB"/>
              </w:rPr>
            </w:pPr>
          </w:p>
        </w:tc>
      </w:tr>
    </w:tbl>
    <w:p w14:paraId="098932BC" w14:textId="77777777" w:rsidR="00C61FDD" w:rsidRPr="004D3CDA" w:rsidRDefault="00C61FDD" w:rsidP="006E118B">
      <w:pPr>
        <w:spacing w:after="0" w:line="240" w:lineRule="auto"/>
        <w:rPr>
          <w:rFonts w:ascii="Arial" w:eastAsia="Times New Roman" w:hAnsi="Arial" w:cs="Arial"/>
          <w:b/>
          <w:lang w:eastAsia="en-GB"/>
        </w:rPr>
      </w:pPr>
    </w:p>
    <w:p w14:paraId="7D4E8103" w14:textId="7CFB11B1" w:rsidR="006E118B" w:rsidRPr="004D3CDA" w:rsidRDefault="006E118B" w:rsidP="00146DAF">
      <w:pPr>
        <w:spacing w:after="0" w:line="240" w:lineRule="auto"/>
        <w:jc w:val="center"/>
        <w:rPr>
          <w:rFonts w:ascii="Arial" w:hAnsi="Arial" w:cs="Arial"/>
        </w:rPr>
      </w:pPr>
      <w:r w:rsidRPr="004D3CDA">
        <w:rPr>
          <w:rFonts w:ascii="Arial" w:eastAsia="Times New Roman" w:hAnsi="Arial" w:cs="Arial"/>
          <w:b/>
          <w:lang w:eastAsia="en-GB"/>
        </w:rPr>
        <w:t>THANK YOU FOR YOUR TIME</w:t>
      </w:r>
    </w:p>
    <w:sectPr w:rsidR="006E118B" w:rsidRPr="004D3CDA">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16385" w14:textId="77777777" w:rsidR="00510F30" w:rsidRDefault="00510F30" w:rsidP="007B5487">
      <w:pPr>
        <w:spacing w:after="0" w:line="240" w:lineRule="auto"/>
      </w:pPr>
      <w:r>
        <w:separator/>
      </w:r>
    </w:p>
  </w:endnote>
  <w:endnote w:type="continuationSeparator" w:id="0">
    <w:p w14:paraId="4A8A42AA" w14:textId="77777777" w:rsidR="00510F30" w:rsidRDefault="00510F30" w:rsidP="007B5487">
      <w:pPr>
        <w:spacing w:after="0" w:line="240" w:lineRule="auto"/>
      </w:pPr>
      <w:r>
        <w:continuationSeparator/>
      </w:r>
    </w:p>
  </w:endnote>
  <w:endnote w:type="continuationNotice" w:id="1">
    <w:p w14:paraId="02083CF8" w14:textId="77777777" w:rsidR="00510F30" w:rsidRDefault="00510F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0B2DD" w14:textId="71B9A4E4" w:rsidR="007B5487" w:rsidRPr="00D24970" w:rsidRDefault="00921E57" w:rsidP="0083264C">
    <w:pPr>
      <w:pStyle w:val="Footer"/>
      <w:jc w:val="both"/>
      <w:rPr>
        <w:rFonts w:ascii="Arial" w:hAnsi="Arial" w:cs="Arial"/>
        <w:sz w:val="16"/>
        <w:szCs w:val="16"/>
      </w:rPr>
    </w:pPr>
    <w:r w:rsidRPr="008C640F">
      <w:rPr>
        <w:rFonts w:ascii="Arial" w:hAnsi="Arial" w:cs="Arial"/>
        <w:bCs/>
        <w:sz w:val="16"/>
        <w:szCs w:val="20"/>
      </w:rPr>
      <w:t xml:space="preserve">SOP 12a </w:t>
    </w:r>
    <w:r w:rsidR="0083264C" w:rsidRPr="008C640F">
      <w:rPr>
        <w:rFonts w:ascii="Arial" w:hAnsi="Arial" w:cs="Arial"/>
        <w:bCs/>
        <w:sz w:val="16"/>
        <w:szCs w:val="20"/>
      </w:rPr>
      <w:t xml:space="preserve">AD4 </w:t>
    </w:r>
    <w:r w:rsidR="002441EC" w:rsidRPr="008C640F">
      <w:rPr>
        <w:rFonts w:ascii="Arial" w:hAnsi="Arial" w:cs="Arial"/>
        <w:bCs/>
        <w:sz w:val="16"/>
        <w:szCs w:val="16"/>
      </w:rPr>
      <w:t xml:space="preserve">Approval for Non-Funded Projects: New Studies </w:t>
    </w:r>
    <w:r w:rsidR="00C35A82">
      <w:rPr>
        <w:rFonts w:ascii="Arial" w:hAnsi="Arial" w:cs="Arial"/>
        <w:bCs/>
        <w:sz w:val="16"/>
        <w:szCs w:val="16"/>
      </w:rPr>
      <w:t>v8.0 02.12.2024 FINAL</w:t>
    </w:r>
    <w:r w:rsidR="007D6D17" w:rsidRPr="002441EC">
      <w:rPr>
        <w:rFonts w:ascii="Arial" w:hAnsi="Arial" w:cs="Arial"/>
        <w:bCs/>
        <w:sz w:val="16"/>
        <w:szCs w:val="16"/>
      </w:rPr>
      <w:ptab w:relativeTo="margin" w:alignment="right" w:leader="none"/>
    </w:r>
    <w:r w:rsidR="007D6D17" w:rsidRPr="00C35A82">
      <w:rPr>
        <w:rFonts w:ascii="Arial" w:hAnsi="Arial" w:cs="Arial"/>
        <w:bCs/>
        <w:sz w:val="16"/>
        <w:szCs w:val="16"/>
      </w:rPr>
      <w:t xml:space="preserve">Page </w:t>
    </w:r>
    <w:r w:rsidR="007D6D17" w:rsidRPr="00C35A82">
      <w:rPr>
        <w:rFonts w:ascii="Arial" w:hAnsi="Arial" w:cs="Arial"/>
        <w:bCs/>
        <w:sz w:val="16"/>
        <w:szCs w:val="16"/>
      </w:rPr>
      <w:fldChar w:fldCharType="begin"/>
    </w:r>
    <w:r w:rsidR="007D6D17" w:rsidRPr="00C35A82">
      <w:rPr>
        <w:rFonts w:ascii="Arial" w:hAnsi="Arial" w:cs="Arial"/>
        <w:bCs/>
        <w:sz w:val="16"/>
        <w:szCs w:val="16"/>
      </w:rPr>
      <w:instrText xml:space="preserve"> PAGE </w:instrText>
    </w:r>
    <w:r w:rsidR="007D6D17" w:rsidRPr="00C35A82">
      <w:rPr>
        <w:rFonts w:ascii="Arial" w:hAnsi="Arial" w:cs="Arial"/>
        <w:bCs/>
        <w:sz w:val="16"/>
        <w:szCs w:val="16"/>
      </w:rPr>
      <w:fldChar w:fldCharType="separate"/>
    </w:r>
    <w:r w:rsidR="00B10317" w:rsidRPr="00C35A82">
      <w:rPr>
        <w:rFonts w:ascii="Arial" w:hAnsi="Arial" w:cs="Arial"/>
        <w:bCs/>
        <w:noProof/>
        <w:sz w:val="16"/>
        <w:szCs w:val="16"/>
      </w:rPr>
      <w:t>2</w:t>
    </w:r>
    <w:r w:rsidR="007D6D17" w:rsidRPr="00C35A82">
      <w:rPr>
        <w:rFonts w:ascii="Arial" w:hAnsi="Arial" w:cs="Arial"/>
        <w:bCs/>
        <w:sz w:val="16"/>
        <w:szCs w:val="16"/>
      </w:rPr>
      <w:fldChar w:fldCharType="end"/>
    </w:r>
    <w:r w:rsidR="007D6D17" w:rsidRPr="00C35A82">
      <w:rPr>
        <w:rFonts w:ascii="Arial" w:hAnsi="Arial" w:cs="Arial"/>
        <w:bCs/>
        <w:sz w:val="16"/>
        <w:szCs w:val="16"/>
      </w:rPr>
      <w:t xml:space="preserve"> of </w:t>
    </w:r>
    <w:r w:rsidR="007D6D17" w:rsidRPr="00C35A82">
      <w:rPr>
        <w:rFonts w:ascii="Arial" w:hAnsi="Arial" w:cs="Arial"/>
        <w:bCs/>
        <w:sz w:val="16"/>
        <w:szCs w:val="16"/>
      </w:rPr>
      <w:fldChar w:fldCharType="begin"/>
    </w:r>
    <w:r w:rsidR="007D6D17" w:rsidRPr="00C35A82">
      <w:rPr>
        <w:rFonts w:ascii="Arial" w:hAnsi="Arial" w:cs="Arial"/>
        <w:bCs/>
        <w:sz w:val="16"/>
        <w:szCs w:val="16"/>
      </w:rPr>
      <w:instrText xml:space="preserve"> NUMPAGES  </w:instrText>
    </w:r>
    <w:r w:rsidR="007D6D17" w:rsidRPr="00C35A82">
      <w:rPr>
        <w:rFonts w:ascii="Arial" w:hAnsi="Arial" w:cs="Arial"/>
        <w:bCs/>
        <w:sz w:val="16"/>
        <w:szCs w:val="16"/>
      </w:rPr>
      <w:fldChar w:fldCharType="separate"/>
    </w:r>
    <w:r w:rsidR="00B10317" w:rsidRPr="00C35A82">
      <w:rPr>
        <w:rFonts w:ascii="Arial" w:hAnsi="Arial" w:cs="Arial"/>
        <w:bCs/>
        <w:noProof/>
        <w:sz w:val="16"/>
        <w:szCs w:val="16"/>
      </w:rPr>
      <w:t>2</w:t>
    </w:r>
    <w:r w:rsidR="007D6D17" w:rsidRPr="00C35A82">
      <w:rPr>
        <w:rFonts w:ascii="Arial" w:hAnsi="Arial" w:cs="Arial"/>
        <w:bCs/>
        <w:sz w:val="16"/>
        <w:szCs w:val="16"/>
      </w:rPr>
      <w:fldChar w:fldCharType="end"/>
    </w:r>
    <w:r w:rsidR="007D6D17" w:rsidRPr="00D24970">
      <w:rPr>
        <w:rFonts w:ascii="Arial" w:hAnsi="Arial" w:cs="Arial"/>
        <w:b/>
        <w:b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8C52E" w14:textId="77777777" w:rsidR="00510F30" w:rsidRDefault="00510F30" w:rsidP="007B5487">
      <w:pPr>
        <w:spacing w:after="0" w:line="240" w:lineRule="auto"/>
      </w:pPr>
      <w:r>
        <w:separator/>
      </w:r>
    </w:p>
  </w:footnote>
  <w:footnote w:type="continuationSeparator" w:id="0">
    <w:p w14:paraId="68214055" w14:textId="77777777" w:rsidR="00510F30" w:rsidRDefault="00510F30" w:rsidP="007B5487">
      <w:pPr>
        <w:spacing w:after="0" w:line="240" w:lineRule="auto"/>
      </w:pPr>
      <w:r>
        <w:continuationSeparator/>
      </w:r>
    </w:p>
  </w:footnote>
  <w:footnote w:type="continuationNotice" w:id="1">
    <w:p w14:paraId="50326A13" w14:textId="77777777" w:rsidR="00510F30" w:rsidRDefault="00510F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453E0" w14:textId="58532E8E" w:rsidR="007B5487" w:rsidRPr="007B5487" w:rsidRDefault="00B826B6" w:rsidP="007B5487">
    <w:pPr>
      <w:pStyle w:val="Header"/>
      <w:tabs>
        <w:tab w:val="clear" w:pos="4513"/>
        <w:tab w:val="clear" w:pos="9026"/>
        <w:tab w:val="left" w:pos="7680"/>
      </w:tabs>
    </w:pPr>
    <w:r w:rsidRPr="00D54E2A">
      <w:rPr>
        <w:noProof/>
        <w:lang w:eastAsia="en-GB"/>
      </w:rPr>
      <w:drawing>
        <wp:inline distT="0" distB="0" distL="0" distR="0" wp14:anchorId="72A8F1AF" wp14:editId="6A8EC34E">
          <wp:extent cx="1541411" cy="66675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4010" cy="667874"/>
                  </a:xfrm>
                  <a:prstGeom prst="rect">
                    <a:avLst/>
                  </a:prstGeom>
                  <a:noFill/>
                  <a:ln>
                    <a:noFill/>
                  </a:ln>
                </pic:spPr>
              </pic:pic>
            </a:graphicData>
          </a:graphic>
        </wp:inline>
      </w:drawing>
    </w:r>
    <w:r w:rsidR="007B5487">
      <w:ptab w:relativeTo="margin" w:alignment="right" w:leader="none"/>
    </w:r>
    <w:r w:rsidRPr="003A79A5">
      <w:rPr>
        <w:noProof/>
        <w:lang w:eastAsia="en-GB"/>
      </w:rPr>
      <w:drawing>
        <wp:inline distT="0" distB="0" distL="0" distR="0" wp14:anchorId="6A214B49" wp14:editId="1CBBD7CE">
          <wp:extent cx="1443186" cy="676275"/>
          <wp:effectExtent l="0" t="0" r="5080" b="0"/>
          <wp:docPr id="2" name="Picture 2" descr="Barts Health NHS Trust (RG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rts Health NHS Trust (RGB 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2721" cy="68542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2700F8"/>
    <w:multiLevelType w:val="hybridMultilevel"/>
    <w:tmpl w:val="C0227EBC"/>
    <w:lvl w:ilvl="0" w:tplc="5A70EC6A">
      <w:start w:val="1"/>
      <w:numFmt w:val="bullet"/>
      <w:lvlText w:val=""/>
      <w:lvlJc w:val="left"/>
      <w:pPr>
        <w:ind w:left="1440" w:hanging="360"/>
      </w:pPr>
      <w:rPr>
        <w:rFonts w:ascii="Symbol" w:hAnsi="Symbol"/>
      </w:rPr>
    </w:lvl>
    <w:lvl w:ilvl="1" w:tplc="22FA27CE">
      <w:start w:val="1"/>
      <w:numFmt w:val="bullet"/>
      <w:lvlText w:val=""/>
      <w:lvlJc w:val="left"/>
      <w:pPr>
        <w:ind w:left="1440" w:hanging="360"/>
      </w:pPr>
      <w:rPr>
        <w:rFonts w:ascii="Symbol" w:hAnsi="Symbol"/>
      </w:rPr>
    </w:lvl>
    <w:lvl w:ilvl="2" w:tplc="861448AE">
      <w:start w:val="1"/>
      <w:numFmt w:val="bullet"/>
      <w:lvlText w:val=""/>
      <w:lvlJc w:val="left"/>
      <w:pPr>
        <w:ind w:left="1440" w:hanging="360"/>
      </w:pPr>
      <w:rPr>
        <w:rFonts w:ascii="Symbol" w:hAnsi="Symbol"/>
      </w:rPr>
    </w:lvl>
    <w:lvl w:ilvl="3" w:tplc="BBF0673A">
      <w:start w:val="1"/>
      <w:numFmt w:val="bullet"/>
      <w:lvlText w:val=""/>
      <w:lvlJc w:val="left"/>
      <w:pPr>
        <w:ind w:left="1440" w:hanging="360"/>
      </w:pPr>
      <w:rPr>
        <w:rFonts w:ascii="Symbol" w:hAnsi="Symbol"/>
      </w:rPr>
    </w:lvl>
    <w:lvl w:ilvl="4" w:tplc="7FCC51F6">
      <w:start w:val="1"/>
      <w:numFmt w:val="bullet"/>
      <w:lvlText w:val=""/>
      <w:lvlJc w:val="left"/>
      <w:pPr>
        <w:ind w:left="1440" w:hanging="360"/>
      </w:pPr>
      <w:rPr>
        <w:rFonts w:ascii="Symbol" w:hAnsi="Symbol"/>
      </w:rPr>
    </w:lvl>
    <w:lvl w:ilvl="5" w:tplc="AF8C380E">
      <w:start w:val="1"/>
      <w:numFmt w:val="bullet"/>
      <w:lvlText w:val=""/>
      <w:lvlJc w:val="left"/>
      <w:pPr>
        <w:ind w:left="1440" w:hanging="360"/>
      </w:pPr>
      <w:rPr>
        <w:rFonts w:ascii="Symbol" w:hAnsi="Symbol"/>
      </w:rPr>
    </w:lvl>
    <w:lvl w:ilvl="6" w:tplc="F6140A1A">
      <w:start w:val="1"/>
      <w:numFmt w:val="bullet"/>
      <w:lvlText w:val=""/>
      <w:lvlJc w:val="left"/>
      <w:pPr>
        <w:ind w:left="1440" w:hanging="360"/>
      </w:pPr>
      <w:rPr>
        <w:rFonts w:ascii="Symbol" w:hAnsi="Symbol"/>
      </w:rPr>
    </w:lvl>
    <w:lvl w:ilvl="7" w:tplc="E14EE716">
      <w:start w:val="1"/>
      <w:numFmt w:val="bullet"/>
      <w:lvlText w:val=""/>
      <w:lvlJc w:val="left"/>
      <w:pPr>
        <w:ind w:left="1440" w:hanging="360"/>
      </w:pPr>
      <w:rPr>
        <w:rFonts w:ascii="Symbol" w:hAnsi="Symbol"/>
      </w:rPr>
    </w:lvl>
    <w:lvl w:ilvl="8" w:tplc="DD20C37C">
      <w:start w:val="1"/>
      <w:numFmt w:val="bullet"/>
      <w:lvlText w:val=""/>
      <w:lvlJc w:val="left"/>
      <w:pPr>
        <w:ind w:left="1440" w:hanging="360"/>
      </w:pPr>
      <w:rPr>
        <w:rFonts w:ascii="Symbol" w:hAnsi="Symbol"/>
      </w:rPr>
    </w:lvl>
  </w:abstractNum>
  <w:abstractNum w:abstractNumId="1" w15:restartNumberingAfterBreak="0">
    <w:nsid w:val="4C0E034E"/>
    <w:multiLevelType w:val="hybridMultilevel"/>
    <w:tmpl w:val="F3A6B360"/>
    <w:lvl w:ilvl="0" w:tplc="FC90E79C">
      <w:start w:val="1"/>
      <w:numFmt w:val="bullet"/>
      <w:lvlText w:val=""/>
      <w:lvlJc w:val="left"/>
      <w:pPr>
        <w:ind w:left="1440" w:hanging="360"/>
      </w:pPr>
      <w:rPr>
        <w:rFonts w:ascii="Symbol" w:hAnsi="Symbol"/>
      </w:rPr>
    </w:lvl>
    <w:lvl w:ilvl="1" w:tplc="E780A22E">
      <w:start w:val="1"/>
      <w:numFmt w:val="bullet"/>
      <w:lvlText w:val=""/>
      <w:lvlJc w:val="left"/>
      <w:pPr>
        <w:ind w:left="1440" w:hanging="360"/>
      </w:pPr>
      <w:rPr>
        <w:rFonts w:ascii="Symbol" w:hAnsi="Symbol"/>
      </w:rPr>
    </w:lvl>
    <w:lvl w:ilvl="2" w:tplc="46EE9AEA">
      <w:start w:val="1"/>
      <w:numFmt w:val="bullet"/>
      <w:lvlText w:val=""/>
      <w:lvlJc w:val="left"/>
      <w:pPr>
        <w:ind w:left="1440" w:hanging="360"/>
      </w:pPr>
      <w:rPr>
        <w:rFonts w:ascii="Symbol" w:hAnsi="Symbol"/>
      </w:rPr>
    </w:lvl>
    <w:lvl w:ilvl="3" w:tplc="A8FEA05C">
      <w:start w:val="1"/>
      <w:numFmt w:val="bullet"/>
      <w:lvlText w:val=""/>
      <w:lvlJc w:val="left"/>
      <w:pPr>
        <w:ind w:left="1440" w:hanging="360"/>
      </w:pPr>
      <w:rPr>
        <w:rFonts w:ascii="Symbol" w:hAnsi="Symbol"/>
      </w:rPr>
    </w:lvl>
    <w:lvl w:ilvl="4" w:tplc="6F465AD6">
      <w:start w:val="1"/>
      <w:numFmt w:val="bullet"/>
      <w:lvlText w:val=""/>
      <w:lvlJc w:val="left"/>
      <w:pPr>
        <w:ind w:left="1440" w:hanging="360"/>
      </w:pPr>
      <w:rPr>
        <w:rFonts w:ascii="Symbol" w:hAnsi="Symbol"/>
      </w:rPr>
    </w:lvl>
    <w:lvl w:ilvl="5" w:tplc="33DA9F54">
      <w:start w:val="1"/>
      <w:numFmt w:val="bullet"/>
      <w:lvlText w:val=""/>
      <w:lvlJc w:val="left"/>
      <w:pPr>
        <w:ind w:left="1440" w:hanging="360"/>
      </w:pPr>
      <w:rPr>
        <w:rFonts w:ascii="Symbol" w:hAnsi="Symbol"/>
      </w:rPr>
    </w:lvl>
    <w:lvl w:ilvl="6" w:tplc="0B1A317C">
      <w:start w:val="1"/>
      <w:numFmt w:val="bullet"/>
      <w:lvlText w:val=""/>
      <w:lvlJc w:val="left"/>
      <w:pPr>
        <w:ind w:left="1440" w:hanging="360"/>
      </w:pPr>
      <w:rPr>
        <w:rFonts w:ascii="Symbol" w:hAnsi="Symbol"/>
      </w:rPr>
    </w:lvl>
    <w:lvl w:ilvl="7" w:tplc="BFA4927E">
      <w:start w:val="1"/>
      <w:numFmt w:val="bullet"/>
      <w:lvlText w:val=""/>
      <w:lvlJc w:val="left"/>
      <w:pPr>
        <w:ind w:left="1440" w:hanging="360"/>
      </w:pPr>
      <w:rPr>
        <w:rFonts w:ascii="Symbol" w:hAnsi="Symbol"/>
      </w:rPr>
    </w:lvl>
    <w:lvl w:ilvl="8" w:tplc="54FA8A78">
      <w:start w:val="1"/>
      <w:numFmt w:val="bullet"/>
      <w:lvlText w:val=""/>
      <w:lvlJc w:val="left"/>
      <w:pPr>
        <w:ind w:left="1440" w:hanging="360"/>
      </w:pPr>
      <w:rPr>
        <w:rFonts w:ascii="Symbol" w:hAnsi="Symbol"/>
      </w:rPr>
    </w:lvl>
  </w:abstractNum>
  <w:num w:numId="1" w16cid:durableId="1257446567">
    <w:abstractNumId w:val="1"/>
  </w:num>
  <w:num w:numId="2" w16cid:durableId="2083331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487"/>
    <w:rsid w:val="00015430"/>
    <w:rsid w:val="0003418D"/>
    <w:rsid w:val="00043CC4"/>
    <w:rsid w:val="00092FCA"/>
    <w:rsid w:val="000B5723"/>
    <w:rsid w:val="000D0F22"/>
    <w:rsid w:val="000D55B0"/>
    <w:rsid w:val="00100D2D"/>
    <w:rsid w:val="001149AB"/>
    <w:rsid w:val="0012251B"/>
    <w:rsid w:val="00132C06"/>
    <w:rsid w:val="0014231D"/>
    <w:rsid w:val="00146DAF"/>
    <w:rsid w:val="001514CF"/>
    <w:rsid w:val="001A12B4"/>
    <w:rsid w:val="00212D21"/>
    <w:rsid w:val="00224979"/>
    <w:rsid w:val="0022712D"/>
    <w:rsid w:val="00235CA0"/>
    <w:rsid w:val="002441EC"/>
    <w:rsid w:val="00326250"/>
    <w:rsid w:val="00390841"/>
    <w:rsid w:val="003A7CF4"/>
    <w:rsid w:val="00455AAB"/>
    <w:rsid w:val="004D3CDA"/>
    <w:rsid w:val="004F6E7B"/>
    <w:rsid w:val="005015F2"/>
    <w:rsid w:val="00510F30"/>
    <w:rsid w:val="005343E7"/>
    <w:rsid w:val="005501FE"/>
    <w:rsid w:val="005B6FBF"/>
    <w:rsid w:val="005D3F93"/>
    <w:rsid w:val="006267D9"/>
    <w:rsid w:val="00653302"/>
    <w:rsid w:val="006836DA"/>
    <w:rsid w:val="006B148F"/>
    <w:rsid w:val="006E118B"/>
    <w:rsid w:val="006F255B"/>
    <w:rsid w:val="0070053D"/>
    <w:rsid w:val="00741B0B"/>
    <w:rsid w:val="00750156"/>
    <w:rsid w:val="007967F5"/>
    <w:rsid w:val="007A5965"/>
    <w:rsid w:val="007B5487"/>
    <w:rsid w:val="007D6D17"/>
    <w:rsid w:val="007E5E30"/>
    <w:rsid w:val="0083264C"/>
    <w:rsid w:val="008C640F"/>
    <w:rsid w:val="00904D37"/>
    <w:rsid w:val="00907E3C"/>
    <w:rsid w:val="00921E57"/>
    <w:rsid w:val="00965832"/>
    <w:rsid w:val="009830D2"/>
    <w:rsid w:val="0098692C"/>
    <w:rsid w:val="009E65AB"/>
    <w:rsid w:val="00A61DAA"/>
    <w:rsid w:val="00A856E1"/>
    <w:rsid w:val="00B10317"/>
    <w:rsid w:val="00B26996"/>
    <w:rsid w:val="00B31B15"/>
    <w:rsid w:val="00B72612"/>
    <w:rsid w:val="00B764E2"/>
    <w:rsid w:val="00B826B6"/>
    <w:rsid w:val="00B829DC"/>
    <w:rsid w:val="00BA502F"/>
    <w:rsid w:val="00BB233D"/>
    <w:rsid w:val="00BB28FC"/>
    <w:rsid w:val="00BC696C"/>
    <w:rsid w:val="00BD2644"/>
    <w:rsid w:val="00C2466F"/>
    <w:rsid w:val="00C35A82"/>
    <w:rsid w:val="00C61FDD"/>
    <w:rsid w:val="00C70408"/>
    <w:rsid w:val="00CA5252"/>
    <w:rsid w:val="00CD5D8F"/>
    <w:rsid w:val="00CE0F1F"/>
    <w:rsid w:val="00CF38E1"/>
    <w:rsid w:val="00D23AB7"/>
    <w:rsid w:val="00D24970"/>
    <w:rsid w:val="00D424E9"/>
    <w:rsid w:val="00D627E8"/>
    <w:rsid w:val="00D707CF"/>
    <w:rsid w:val="00D97A71"/>
    <w:rsid w:val="00E03A27"/>
    <w:rsid w:val="00E07E86"/>
    <w:rsid w:val="00E13D6A"/>
    <w:rsid w:val="00E17FF3"/>
    <w:rsid w:val="00E2074F"/>
    <w:rsid w:val="00E2425C"/>
    <w:rsid w:val="00E45F9F"/>
    <w:rsid w:val="00E61E4E"/>
    <w:rsid w:val="00EB3738"/>
    <w:rsid w:val="00F22D49"/>
    <w:rsid w:val="00F25F51"/>
    <w:rsid w:val="00F32DDA"/>
    <w:rsid w:val="00F4644E"/>
    <w:rsid w:val="00F6047F"/>
    <w:rsid w:val="00F829D8"/>
    <w:rsid w:val="00FA3968"/>
    <w:rsid w:val="00FC40E7"/>
    <w:rsid w:val="4FBF1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11AFC"/>
  <w15:chartTrackingRefBased/>
  <w15:docId w15:val="{621D2A02-61AC-4AB1-B21F-1ABE112EF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4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487"/>
  </w:style>
  <w:style w:type="paragraph" w:styleId="Footer">
    <w:name w:val="footer"/>
    <w:basedOn w:val="Normal"/>
    <w:link w:val="FooterChar"/>
    <w:uiPriority w:val="99"/>
    <w:unhideWhenUsed/>
    <w:rsid w:val="007B54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487"/>
  </w:style>
  <w:style w:type="table" w:styleId="TableGrid">
    <w:name w:val="Table Grid"/>
    <w:basedOn w:val="TableNormal"/>
    <w:uiPriority w:val="39"/>
    <w:rsid w:val="00224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497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92FCA"/>
    <w:rPr>
      <w:color w:val="0563C1"/>
      <w:u w:val="single"/>
    </w:rPr>
  </w:style>
  <w:style w:type="character" w:styleId="CommentReference">
    <w:name w:val="annotation reference"/>
    <w:basedOn w:val="DefaultParagraphFont"/>
    <w:uiPriority w:val="99"/>
    <w:semiHidden/>
    <w:unhideWhenUsed/>
    <w:rsid w:val="00F25F51"/>
    <w:rPr>
      <w:sz w:val="16"/>
      <w:szCs w:val="16"/>
    </w:rPr>
  </w:style>
  <w:style w:type="paragraph" w:styleId="CommentText">
    <w:name w:val="annotation text"/>
    <w:basedOn w:val="Normal"/>
    <w:link w:val="CommentTextChar"/>
    <w:uiPriority w:val="99"/>
    <w:unhideWhenUsed/>
    <w:rsid w:val="00F25F51"/>
    <w:pPr>
      <w:spacing w:line="240" w:lineRule="auto"/>
    </w:pPr>
    <w:rPr>
      <w:sz w:val="20"/>
      <w:szCs w:val="20"/>
    </w:rPr>
  </w:style>
  <w:style w:type="character" w:customStyle="1" w:styleId="CommentTextChar">
    <w:name w:val="Comment Text Char"/>
    <w:basedOn w:val="DefaultParagraphFont"/>
    <w:link w:val="CommentText"/>
    <w:uiPriority w:val="99"/>
    <w:rsid w:val="00F25F51"/>
    <w:rPr>
      <w:sz w:val="20"/>
      <w:szCs w:val="20"/>
    </w:rPr>
  </w:style>
  <w:style w:type="paragraph" w:styleId="CommentSubject">
    <w:name w:val="annotation subject"/>
    <w:basedOn w:val="CommentText"/>
    <w:next w:val="CommentText"/>
    <w:link w:val="CommentSubjectChar"/>
    <w:uiPriority w:val="99"/>
    <w:semiHidden/>
    <w:unhideWhenUsed/>
    <w:rsid w:val="00F25F51"/>
    <w:rPr>
      <w:b/>
      <w:bCs/>
    </w:rPr>
  </w:style>
  <w:style w:type="character" w:customStyle="1" w:styleId="CommentSubjectChar">
    <w:name w:val="Comment Subject Char"/>
    <w:basedOn w:val="CommentTextChar"/>
    <w:link w:val="CommentSubject"/>
    <w:uiPriority w:val="99"/>
    <w:semiHidden/>
    <w:rsid w:val="00F25F51"/>
    <w:rPr>
      <w:b/>
      <w:bCs/>
      <w:sz w:val="20"/>
      <w:szCs w:val="20"/>
    </w:rPr>
  </w:style>
  <w:style w:type="paragraph" w:styleId="BalloonText">
    <w:name w:val="Balloon Text"/>
    <w:basedOn w:val="Normal"/>
    <w:link w:val="BalloonTextChar"/>
    <w:uiPriority w:val="99"/>
    <w:semiHidden/>
    <w:unhideWhenUsed/>
    <w:rsid w:val="00F25F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F51"/>
    <w:rPr>
      <w:rFonts w:ascii="Segoe UI" w:hAnsi="Segoe UI" w:cs="Segoe UI"/>
      <w:sz w:val="18"/>
      <w:szCs w:val="18"/>
    </w:rPr>
  </w:style>
  <w:style w:type="paragraph" w:styleId="Revision">
    <w:name w:val="Revision"/>
    <w:hidden/>
    <w:uiPriority w:val="99"/>
    <w:semiHidden/>
    <w:rsid w:val="005D3F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357176">
      <w:bodyDiv w:val="1"/>
      <w:marLeft w:val="0"/>
      <w:marRight w:val="0"/>
      <w:marTop w:val="0"/>
      <w:marBottom w:val="0"/>
      <w:divBdr>
        <w:top w:val="none" w:sz="0" w:space="0" w:color="auto"/>
        <w:left w:val="none" w:sz="0" w:space="0" w:color="auto"/>
        <w:bottom w:val="none" w:sz="0" w:space="0" w:color="auto"/>
        <w:right w:val="none" w:sz="0" w:space="0" w:color="auto"/>
      </w:divBdr>
    </w:div>
    <w:div w:id="606079294">
      <w:bodyDiv w:val="1"/>
      <w:marLeft w:val="0"/>
      <w:marRight w:val="0"/>
      <w:marTop w:val="0"/>
      <w:marBottom w:val="0"/>
      <w:divBdr>
        <w:top w:val="none" w:sz="0" w:space="0" w:color="auto"/>
        <w:left w:val="none" w:sz="0" w:space="0" w:color="auto"/>
        <w:bottom w:val="none" w:sz="0" w:space="0" w:color="auto"/>
        <w:right w:val="none" w:sz="0" w:space="0" w:color="auto"/>
      </w:divBdr>
    </w:div>
    <w:div w:id="116184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rm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rmo-helpdesk-preaward@qmul.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15330910F5354993BAD6E0E8BBC4AE" ma:contentTypeVersion="17" ma:contentTypeDescription="Create a new document." ma:contentTypeScope="" ma:versionID="70ac4f250b9751eb55c28a47ced64ce7">
  <xsd:schema xmlns:xsd="http://www.w3.org/2001/XMLSchema" xmlns:xs="http://www.w3.org/2001/XMLSchema" xmlns:p="http://schemas.microsoft.com/office/2006/metadata/properties" xmlns:ns2="5df3dfa2-19f4-4f12-b675-8a79add64ca0" xmlns:ns3="ddc2aa69-e24e-4e76-b454-901b7f6c40e1" xmlns:ns4="d5efd484-15aa-41a0-83f6-0646502cb6d6" targetNamespace="http://schemas.microsoft.com/office/2006/metadata/properties" ma:root="true" ma:fieldsID="c9ecb4251bd5ad54e82133fbf90d6b97" ns2:_="" ns3:_="" ns4:_="">
    <xsd:import namespace="5df3dfa2-19f4-4f12-b675-8a79add64ca0"/>
    <xsd:import namespace="ddc2aa69-e24e-4e76-b454-901b7f6c40e1"/>
    <xsd:import namespace="d5efd484-15aa-41a0-83f6-0646502cb6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3dfa2-19f4-4f12-b675-8a79add64c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c2aa69-e24e-4e76-b454-901b7f6c40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81b2cc6-6732-453b-a842-720d0ff0344c}" ma:internalName="TaxCatchAll" ma:showField="CatchAllData" ma:web="ddc2aa69-e24e-4e76-b454-901b7f6c40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efd484-15aa-41a0-83f6-0646502cb6d6" xsi:nil="true"/>
    <lcf76f155ced4ddcb4097134ff3c332f xmlns="5df3dfa2-19f4-4f12-b675-8a79add64c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2C0101-2C9B-4EE6-9606-F8D9C49AC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3dfa2-19f4-4f12-b675-8a79add64ca0"/>
    <ds:schemaRef ds:uri="ddc2aa69-e24e-4e76-b454-901b7f6c40e1"/>
    <ds:schemaRef ds:uri="d5efd484-15aa-41a0-83f6-0646502cb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90DB18-C060-4397-845E-1C09C8872FEF}">
  <ds:schemaRefs>
    <ds:schemaRef ds:uri="http://schemas.microsoft.com/sharepoint/v3/contenttype/forms"/>
  </ds:schemaRefs>
</ds:datastoreItem>
</file>

<file path=customXml/itemProps3.xml><?xml version="1.0" encoding="utf-8"?>
<ds:datastoreItem xmlns:ds="http://schemas.openxmlformats.org/officeDocument/2006/customXml" ds:itemID="{04316E98-C384-45C4-99DD-7173D6E40402}">
  <ds:schemaRefs>
    <ds:schemaRef ds:uri="http://schemas.microsoft.com/office/2006/documentManagement/types"/>
    <ds:schemaRef ds:uri="http://purl.org/dc/elements/1.1/"/>
    <ds:schemaRef ds:uri="d5efd484-15aa-41a0-83f6-0646502cb6d6"/>
    <ds:schemaRef ds:uri="5df3dfa2-19f4-4f12-b675-8a79add64ca0"/>
    <ds:schemaRef ds:uri="http://purl.org/dc/terms/"/>
    <ds:schemaRef ds:uri="http://schemas.microsoft.com/office/infopath/2007/PartnerControls"/>
    <ds:schemaRef ds:uri="http://purl.org/dc/dcmitype/"/>
    <ds:schemaRef ds:uri="http://schemas.openxmlformats.org/package/2006/metadata/core-properties"/>
    <ds:schemaRef ds:uri="ddc2aa69-e24e-4e76-b454-901b7f6c40e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2496</Characters>
  <Application>Microsoft Office Word</Application>
  <DocSecurity>0</DocSecurity>
  <Lines>20</Lines>
  <Paragraphs>5</Paragraphs>
  <ScaleCrop>false</ScaleCrop>
  <Company>Queen Mary, University of London</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Marria Khan</dc:creator>
  <cp:keywords/>
  <dc:description/>
  <cp:lastModifiedBy>Rebecca Carroll</cp:lastModifiedBy>
  <cp:revision>2</cp:revision>
  <dcterms:created xsi:type="dcterms:W3CDTF">2024-11-19T09:24:00Z</dcterms:created>
  <dcterms:modified xsi:type="dcterms:W3CDTF">2024-11-19T09:24:00Z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0x0101006915330910F5354993BAD6E0E8BBC4AE</vt:lpwstr>
  </property>
  <property fmtid="{D5CDD505-2E9C-101B-9397-08002B2CF9AE}" pid="3" name="QMULSchool">
    <vt:lpwstr/>
  </property>
  <property fmtid="{D5CDD505-2E9C-101B-9397-08002B2CF9AE}" pid="4" name="TaxKeyword">
    <vt:lpwstr/>
  </property>
  <property fmtid="{D5CDD505-2E9C-101B-9397-08002B2CF9AE}" pid="5" name="QMULDocumentStatus">
    <vt:lpwstr/>
  </property>
  <property fmtid="{D5CDD505-2E9C-101B-9397-08002B2CF9AE}" pid="6" name="QMULInformationClassification">
    <vt:lpwstr>1;#Protect|9124d8d9-0c1c-41e9-aa14-aba001e9a028</vt:lpwstr>
  </property>
  <property fmtid="{D5CDD505-2E9C-101B-9397-08002B2CF9AE}" pid="7" name="QMULLocation">
    <vt:lpwstr/>
  </property>
  <property fmtid="{D5CDD505-2E9C-101B-9397-08002B2CF9AE}" pid="8" name="QMULDepartment">
    <vt:lpwstr/>
  </property>
  <property fmtid="{D5CDD505-2E9C-101B-9397-08002B2CF9AE}" pid="9" name="QMULDocumentType">
    <vt:lpwstr/>
  </property>
  <property fmtid="{D5CDD505-2E9C-101B-9397-08002B2CF9AE}" pid="10" name="MediaServiceImageTags">
    <vt:lpwstr/>
  </property>
</Properties>
</file>